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4F95A" w14:textId="150B3F89" w:rsidR="007E306F" w:rsidRPr="00AD6192" w:rsidRDefault="00B80F5A" w:rsidP="003F7DB4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D6192">
        <w:rPr>
          <w:rFonts w:ascii="標楷體" w:eastAsia="標楷體" w:hAnsi="標楷體"/>
          <w:b/>
          <w:sz w:val="36"/>
          <w:szCs w:val="36"/>
        </w:rPr>
        <w:t>1</w:t>
      </w:r>
      <w:r w:rsidRPr="00AD6192">
        <w:rPr>
          <w:rFonts w:ascii="標楷體" w:eastAsia="標楷體" w:hAnsi="標楷體" w:hint="eastAsia"/>
          <w:b/>
          <w:sz w:val="36"/>
          <w:szCs w:val="36"/>
        </w:rPr>
        <w:t>10</w:t>
      </w:r>
      <w:r w:rsidRPr="00AD6192">
        <w:rPr>
          <w:rFonts w:ascii="標楷體" w:eastAsia="標楷體" w:hAnsi="標楷體"/>
          <w:b/>
          <w:sz w:val="36"/>
          <w:szCs w:val="36"/>
        </w:rPr>
        <w:t>年</w:t>
      </w:r>
      <w:r w:rsidR="007E306F" w:rsidRPr="00AD6192">
        <w:rPr>
          <w:rFonts w:ascii="標楷體" w:eastAsia="標楷體" w:hAnsi="標楷體"/>
          <w:b/>
          <w:sz w:val="36"/>
          <w:szCs w:val="36"/>
        </w:rPr>
        <w:t>新竹</w:t>
      </w:r>
      <w:r w:rsidR="007E306F" w:rsidRPr="00AD6192">
        <w:rPr>
          <w:rFonts w:ascii="標楷體" w:eastAsia="標楷體" w:hAnsi="標楷體" w:hint="eastAsia"/>
          <w:b/>
          <w:sz w:val="36"/>
          <w:szCs w:val="36"/>
        </w:rPr>
        <w:t>縣</w:t>
      </w:r>
      <w:r w:rsidR="00E75D87" w:rsidRPr="00AD6192">
        <w:rPr>
          <w:rFonts w:ascii="標楷體" w:eastAsia="標楷體" w:hAnsi="標楷體" w:hint="eastAsia"/>
          <w:b/>
          <w:sz w:val="36"/>
          <w:szCs w:val="36"/>
        </w:rPr>
        <w:t>縣長</w:t>
      </w:r>
      <w:proofErr w:type="gramStart"/>
      <w:r w:rsidR="007E306F" w:rsidRPr="00AD6192"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 w:rsidR="005F2E97" w:rsidRPr="00AD6192">
        <w:rPr>
          <w:rFonts w:ascii="標楷體" w:eastAsia="標楷體" w:hAnsi="標楷體" w:hint="eastAsia"/>
          <w:b/>
          <w:sz w:val="36"/>
          <w:szCs w:val="36"/>
        </w:rPr>
        <w:t>射箭</w:t>
      </w:r>
      <w:r w:rsidR="007E306F" w:rsidRPr="00AD6192">
        <w:rPr>
          <w:rFonts w:ascii="標楷體" w:eastAsia="標楷體" w:hAnsi="標楷體"/>
          <w:b/>
          <w:sz w:val="36"/>
          <w:szCs w:val="36"/>
        </w:rPr>
        <w:t>錦標賽</w:t>
      </w:r>
      <w:r w:rsidR="0050237C" w:rsidRPr="00AD6192">
        <w:rPr>
          <w:rFonts w:ascii="標楷體" w:eastAsia="標楷體" w:hAnsi="標楷體" w:hint="eastAsia"/>
          <w:b/>
          <w:sz w:val="36"/>
          <w:szCs w:val="36"/>
        </w:rPr>
        <w:t>暨</w:t>
      </w:r>
      <w:r w:rsidR="00AD6192" w:rsidRPr="00AD6192">
        <w:rPr>
          <w:rFonts w:ascii="標楷體" w:eastAsia="標楷體" w:hAnsi="標楷體" w:hint="eastAsia"/>
          <w:b/>
          <w:sz w:val="36"/>
          <w:szCs w:val="36"/>
        </w:rPr>
        <w:t>全國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區域性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射箭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對抗賽邀請賽</w:t>
      </w:r>
      <w:r w:rsidRPr="00AD6192">
        <w:rPr>
          <w:rFonts w:ascii="標楷體" w:eastAsia="標楷體" w:hAnsi="標楷體" w:hint="eastAsia"/>
          <w:b/>
          <w:sz w:val="36"/>
          <w:szCs w:val="36"/>
        </w:rPr>
        <w:t>110年</w:t>
      </w:r>
      <w:r w:rsidR="003F7DB4" w:rsidRPr="00AD6192">
        <w:rPr>
          <w:rFonts w:ascii="標楷體" w:eastAsia="標楷體" w:hAnsi="標楷體" w:hint="eastAsia"/>
          <w:b/>
          <w:sz w:val="36"/>
          <w:szCs w:val="36"/>
        </w:rPr>
        <w:t>新竹縣</w:t>
      </w:r>
      <w:r>
        <w:rPr>
          <w:rFonts w:ascii="標楷體" w:eastAsia="標楷體" w:hAnsi="標楷體" w:hint="eastAsia"/>
          <w:b/>
          <w:sz w:val="36"/>
          <w:szCs w:val="36"/>
        </w:rPr>
        <w:t>參加</w:t>
      </w:r>
      <w:r w:rsidR="0050237C" w:rsidRPr="00AD6192">
        <w:rPr>
          <w:rFonts w:ascii="標楷體" w:eastAsia="標楷體" w:hAnsi="標楷體" w:hint="eastAsia"/>
          <w:b/>
          <w:sz w:val="36"/>
          <w:szCs w:val="36"/>
        </w:rPr>
        <w:t>全國運動會</w:t>
      </w:r>
      <w:r w:rsidR="003F7DB4" w:rsidRPr="00AD6192">
        <w:rPr>
          <w:rFonts w:ascii="標楷體" w:eastAsia="標楷體" w:hAnsi="標楷體" w:hint="eastAsia"/>
          <w:b/>
          <w:sz w:val="36"/>
          <w:szCs w:val="36"/>
        </w:rPr>
        <w:t>代表隊選拔賽</w:t>
      </w:r>
      <w:r w:rsidR="007E306F" w:rsidRPr="00AD6192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1DEEE05E" w14:textId="05FDA85E" w:rsidR="007F1E47" w:rsidRPr="007F1E47" w:rsidRDefault="00CD1994" w:rsidP="00B80F5A">
      <w:pPr>
        <w:pStyle w:val="021"/>
        <w:spacing w:before="0" w:beforeAutospacing="0" w:after="0" w:afterAutospacing="0" w:line="5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80F5A">
        <w:rPr>
          <w:rFonts w:hint="eastAsia"/>
          <w:sz w:val="28"/>
          <w:szCs w:val="28"/>
        </w:rPr>
        <w:t>、</w:t>
      </w:r>
      <w:r w:rsidR="007E306F">
        <w:rPr>
          <w:rFonts w:ascii="標楷體" w:eastAsia="標楷體" w:hAnsi="標楷體" w:hint="eastAsia"/>
          <w:sz w:val="28"/>
          <w:szCs w:val="28"/>
        </w:rPr>
        <w:t>主   旨</w:t>
      </w:r>
      <w:r w:rsidR="007E306F" w:rsidRPr="009E3A77">
        <w:rPr>
          <w:rFonts w:ascii="標楷體" w:eastAsia="標楷體" w:hAnsi="標楷體"/>
          <w:sz w:val="28"/>
          <w:szCs w:val="28"/>
        </w:rPr>
        <w:t>：</w:t>
      </w:r>
      <w:r w:rsidR="007F1E47" w:rsidRPr="00125212">
        <w:rPr>
          <w:rFonts w:ascii="Garamond" w:eastAsia="標楷體" w:hAnsi="標楷體" w:cs="Arial"/>
          <w:sz w:val="28"/>
          <w:szCs w:val="28"/>
        </w:rPr>
        <w:t>為推展射箭運動、增進國民身心健康、培養積極進取之精神，特舉辦</w:t>
      </w:r>
    </w:p>
    <w:p w14:paraId="70223490" w14:textId="3EE0888F" w:rsidR="007F1E47" w:rsidRPr="007F1E47" w:rsidRDefault="007F1E47" w:rsidP="007F1E47">
      <w:pPr>
        <w:pStyle w:val="021"/>
        <w:spacing w:before="0" w:beforeAutospacing="0" w:after="0" w:afterAutospacing="0" w:line="520" w:lineRule="exact"/>
        <w:ind w:left="709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F1E47">
        <w:rPr>
          <w:rFonts w:ascii="Garamond" w:eastAsia="標楷體" w:hAnsi="標楷體" w:cs="Arial"/>
          <w:sz w:val="28"/>
          <w:szCs w:val="28"/>
        </w:rPr>
        <w:t>本比賽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2BEABF8A" w14:textId="59D859C8" w:rsidR="007E306F" w:rsidRDefault="00CD1994" w:rsidP="00B80F5A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7E306F" w:rsidRPr="009E3A77">
        <w:rPr>
          <w:rFonts w:ascii="標楷體" w:eastAsia="標楷體" w:hAnsi="標楷體"/>
          <w:sz w:val="28"/>
          <w:szCs w:val="28"/>
        </w:rPr>
        <w:t>、</w:t>
      </w:r>
      <w:r w:rsidR="00C50BA4">
        <w:rPr>
          <w:rFonts w:ascii="標楷體" w:eastAsia="標楷體" w:hAnsi="標楷體" w:hint="eastAsia"/>
          <w:sz w:val="28"/>
          <w:szCs w:val="28"/>
        </w:rPr>
        <w:t>主辦</w:t>
      </w:r>
      <w:r w:rsidR="007E306F">
        <w:rPr>
          <w:rFonts w:ascii="標楷體" w:eastAsia="標楷體" w:hAnsi="標楷體"/>
          <w:sz w:val="28"/>
          <w:szCs w:val="28"/>
        </w:rPr>
        <w:t>單位：</w:t>
      </w:r>
      <w:r w:rsidR="00B80F5A" w:rsidRPr="009E3A77">
        <w:rPr>
          <w:rFonts w:ascii="標楷體" w:eastAsia="標楷體" w:hAnsi="標楷體"/>
          <w:sz w:val="28"/>
          <w:szCs w:val="28"/>
        </w:rPr>
        <w:t>新竹</w:t>
      </w:r>
      <w:r w:rsidR="00B80F5A">
        <w:rPr>
          <w:rFonts w:ascii="標楷體" w:eastAsia="標楷體" w:hAnsi="標楷體" w:hint="eastAsia"/>
          <w:sz w:val="28"/>
          <w:szCs w:val="28"/>
        </w:rPr>
        <w:t>縣</w:t>
      </w:r>
      <w:r w:rsidR="00B80F5A" w:rsidRPr="009E3A77">
        <w:rPr>
          <w:rFonts w:ascii="標楷體" w:eastAsia="標楷體" w:hAnsi="標楷體"/>
          <w:sz w:val="28"/>
          <w:szCs w:val="28"/>
        </w:rPr>
        <w:t>政府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18742866" w14:textId="7D9CEAC5" w:rsidR="00B80F5A" w:rsidRPr="00B80F5A" w:rsidRDefault="00CD1994" w:rsidP="00B80F5A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B80F5A">
        <w:rPr>
          <w:rFonts w:ascii="新細明體" w:eastAsia="新細明體" w:hAnsi="新細明體" w:hint="eastAsia"/>
          <w:sz w:val="28"/>
          <w:szCs w:val="28"/>
        </w:rPr>
        <w:t>、</w:t>
      </w:r>
      <w:r w:rsidR="00B80F5A">
        <w:rPr>
          <w:rFonts w:ascii="標楷體" w:eastAsia="標楷體" w:hAnsi="標楷體" w:hint="eastAsia"/>
          <w:sz w:val="28"/>
          <w:szCs w:val="28"/>
        </w:rPr>
        <w:t>承辦單位</w:t>
      </w:r>
      <w:r w:rsidR="00B80F5A">
        <w:rPr>
          <w:rFonts w:ascii="標楷體" w:eastAsia="標楷體" w:hAnsi="標楷體"/>
          <w:sz w:val="28"/>
          <w:szCs w:val="28"/>
        </w:rPr>
        <w:t>：新竹</w:t>
      </w:r>
      <w:r w:rsidR="00B80F5A">
        <w:rPr>
          <w:rFonts w:ascii="標楷體" w:eastAsia="標楷體" w:hAnsi="標楷體" w:hint="eastAsia"/>
          <w:sz w:val="28"/>
          <w:szCs w:val="28"/>
        </w:rPr>
        <w:t>縣</w:t>
      </w:r>
      <w:r w:rsidR="00B80F5A">
        <w:rPr>
          <w:rFonts w:ascii="標楷體" w:eastAsia="標楷體" w:hAnsi="標楷體"/>
          <w:sz w:val="28"/>
          <w:szCs w:val="28"/>
        </w:rPr>
        <w:t>體育會</w:t>
      </w:r>
      <w:r w:rsidR="00B80F5A">
        <w:rPr>
          <w:rFonts w:ascii="標楷體" w:eastAsia="標楷體" w:hAnsi="標楷體" w:hint="eastAsia"/>
          <w:sz w:val="28"/>
          <w:szCs w:val="28"/>
        </w:rPr>
        <w:t>射箭</w:t>
      </w:r>
      <w:r w:rsidR="00B80F5A">
        <w:rPr>
          <w:rFonts w:ascii="標楷體" w:eastAsia="標楷體" w:hAnsi="標楷體"/>
          <w:sz w:val="28"/>
          <w:szCs w:val="28"/>
        </w:rPr>
        <w:t>委員會</w:t>
      </w:r>
      <w:r w:rsidR="00B80F5A">
        <w:rPr>
          <w:rFonts w:ascii="標楷體" w:eastAsia="標楷體" w:hAnsi="標楷體" w:hint="eastAsia"/>
          <w:color w:val="000000"/>
          <w:sz w:val="28"/>
        </w:rPr>
        <w:t>。</w:t>
      </w:r>
    </w:p>
    <w:p w14:paraId="67C2C967" w14:textId="66CA48C6" w:rsidR="007E306F" w:rsidRDefault="00CD1994" w:rsidP="007E306F">
      <w:pPr>
        <w:widowControl/>
        <w:tabs>
          <w:tab w:val="left" w:pos="13183"/>
          <w:tab w:val="left" w:pos="13467"/>
        </w:tabs>
        <w:autoSpaceDE w:val="0"/>
        <w:autoSpaceDN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肆</w:t>
      </w:r>
      <w:r w:rsidR="007E306F" w:rsidRPr="009E3A77">
        <w:rPr>
          <w:rFonts w:ascii="標楷體" w:eastAsia="標楷體" w:hAnsi="標楷體"/>
          <w:bCs/>
          <w:sz w:val="28"/>
          <w:szCs w:val="28"/>
        </w:rPr>
        <w:t>、協辦單位：</w:t>
      </w:r>
      <w:r w:rsidR="007E306F">
        <w:rPr>
          <w:rFonts w:ascii="標楷體" w:eastAsia="標楷體" w:hAnsi="標楷體"/>
          <w:sz w:val="28"/>
          <w:szCs w:val="28"/>
        </w:rPr>
        <w:t>新竹</w:t>
      </w:r>
      <w:r w:rsidR="007E306F">
        <w:rPr>
          <w:rFonts w:ascii="標楷體" w:eastAsia="標楷體" w:hAnsi="標楷體" w:hint="eastAsia"/>
          <w:sz w:val="28"/>
          <w:szCs w:val="28"/>
        </w:rPr>
        <w:t>縣</w:t>
      </w:r>
      <w:r w:rsidR="007E306F">
        <w:rPr>
          <w:rFonts w:ascii="標楷體" w:eastAsia="標楷體" w:hAnsi="標楷體"/>
          <w:sz w:val="28"/>
          <w:szCs w:val="28"/>
        </w:rPr>
        <w:t>體育會</w:t>
      </w:r>
      <w:r w:rsidR="00AD6CD3">
        <w:rPr>
          <w:rFonts w:ascii="標楷體" w:eastAsia="標楷體" w:hAnsi="標楷體" w:hint="eastAsia"/>
          <w:sz w:val="28"/>
          <w:szCs w:val="28"/>
        </w:rPr>
        <w:t>、新竹縣博愛國小、新竹縣博愛國中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36B55E11" w14:textId="0D71CF43" w:rsidR="007E306F" w:rsidRPr="009E3A77" w:rsidRDefault="00CD1994" w:rsidP="007E306F">
      <w:pPr>
        <w:widowControl/>
        <w:tabs>
          <w:tab w:val="left" w:pos="13183"/>
          <w:tab w:val="left" w:pos="13467"/>
        </w:tabs>
        <w:autoSpaceDE w:val="0"/>
        <w:autoSpaceDN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7E306F" w:rsidRPr="009E3A77">
        <w:rPr>
          <w:rFonts w:ascii="標楷體" w:eastAsia="標楷體" w:hAnsi="標楷體"/>
          <w:sz w:val="28"/>
          <w:szCs w:val="28"/>
        </w:rPr>
        <w:t>、</w:t>
      </w:r>
      <w:r w:rsidR="007E306F">
        <w:rPr>
          <w:rFonts w:ascii="標楷體" w:eastAsia="標楷體" w:hAnsi="標楷體" w:hint="eastAsia"/>
          <w:sz w:val="28"/>
          <w:szCs w:val="28"/>
        </w:rPr>
        <w:t>活動</w:t>
      </w:r>
      <w:r w:rsidR="007E306F" w:rsidRPr="009E3A77">
        <w:rPr>
          <w:rFonts w:ascii="標楷體" w:eastAsia="標楷體" w:hAnsi="標楷體"/>
          <w:sz w:val="28"/>
          <w:szCs w:val="28"/>
        </w:rPr>
        <w:t>日期：中華民國</w:t>
      </w:r>
      <w:r w:rsidR="006F190E">
        <w:rPr>
          <w:rFonts w:ascii="標楷體" w:eastAsia="標楷體" w:hAnsi="標楷體"/>
          <w:bCs/>
          <w:sz w:val="28"/>
          <w:szCs w:val="28"/>
        </w:rPr>
        <w:t>1</w:t>
      </w:r>
      <w:r w:rsidR="006F190E">
        <w:rPr>
          <w:rFonts w:ascii="標楷體" w:eastAsia="標楷體" w:hAnsi="標楷體" w:hint="eastAsia"/>
          <w:bCs/>
          <w:sz w:val="28"/>
          <w:szCs w:val="28"/>
        </w:rPr>
        <w:t>10</w:t>
      </w:r>
      <w:r w:rsidR="007E306F" w:rsidRPr="009E3A77">
        <w:rPr>
          <w:rFonts w:ascii="標楷體" w:eastAsia="標楷體" w:hAnsi="標楷體"/>
          <w:sz w:val="28"/>
          <w:szCs w:val="28"/>
        </w:rPr>
        <w:t>年</w:t>
      </w:r>
      <w:r w:rsidR="00B71F2A">
        <w:rPr>
          <w:rFonts w:ascii="標楷體" w:eastAsia="標楷體" w:hAnsi="標楷體" w:hint="eastAsia"/>
          <w:sz w:val="28"/>
          <w:szCs w:val="28"/>
        </w:rPr>
        <w:t>3</w:t>
      </w:r>
      <w:r w:rsidR="007E306F" w:rsidRPr="009E3A77">
        <w:rPr>
          <w:rFonts w:ascii="標楷體" w:eastAsia="標楷體" w:hAnsi="標楷體"/>
          <w:bCs/>
          <w:sz w:val="28"/>
          <w:szCs w:val="28"/>
        </w:rPr>
        <w:t>月</w:t>
      </w:r>
      <w:r w:rsidR="00B71F2A">
        <w:rPr>
          <w:rFonts w:ascii="標楷體" w:eastAsia="標楷體" w:hAnsi="標楷體" w:hint="eastAsia"/>
          <w:bCs/>
          <w:sz w:val="28"/>
          <w:szCs w:val="28"/>
        </w:rPr>
        <w:t>24</w:t>
      </w:r>
      <w:r w:rsidR="00BA0B05">
        <w:rPr>
          <w:rFonts w:ascii="標楷體" w:eastAsia="標楷體" w:hAnsi="標楷體"/>
          <w:bCs/>
          <w:sz w:val="28"/>
          <w:szCs w:val="28"/>
        </w:rPr>
        <w:t>日</w:t>
      </w:r>
      <w:r w:rsidR="003E3360">
        <w:rPr>
          <w:rFonts w:ascii="標楷體" w:eastAsia="標楷體" w:hAnsi="標楷體"/>
          <w:bCs/>
          <w:sz w:val="28"/>
          <w:szCs w:val="28"/>
        </w:rPr>
        <w:t>（星期</w:t>
      </w:r>
      <w:r w:rsidR="006F190E">
        <w:rPr>
          <w:rFonts w:ascii="標楷體" w:eastAsia="標楷體" w:hAnsi="標楷體" w:hint="eastAsia"/>
          <w:bCs/>
          <w:sz w:val="28"/>
          <w:szCs w:val="28"/>
        </w:rPr>
        <w:t>三</w:t>
      </w:r>
      <w:r w:rsidR="003E3360" w:rsidRPr="009E3A77">
        <w:rPr>
          <w:rFonts w:ascii="標楷體" w:eastAsia="標楷體" w:hAnsi="標楷體"/>
          <w:bCs/>
          <w:sz w:val="28"/>
          <w:szCs w:val="28"/>
        </w:rPr>
        <w:t>）</w:t>
      </w:r>
      <w:r w:rsidR="003E3360">
        <w:rPr>
          <w:rFonts w:ascii="標楷體" w:eastAsia="標楷體" w:hAnsi="標楷體" w:hint="eastAsia"/>
          <w:bCs/>
          <w:sz w:val="28"/>
          <w:szCs w:val="28"/>
        </w:rPr>
        <w:t>至</w:t>
      </w:r>
      <w:r w:rsidR="006F190E">
        <w:rPr>
          <w:rFonts w:ascii="標楷體" w:eastAsia="標楷體" w:hAnsi="標楷體" w:hint="eastAsia"/>
          <w:bCs/>
          <w:sz w:val="28"/>
          <w:szCs w:val="28"/>
        </w:rPr>
        <w:t>110</w:t>
      </w:r>
      <w:r w:rsidR="003E3360">
        <w:rPr>
          <w:rFonts w:ascii="標楷體" w:eastAsia="標楷體" w:hAnsi="標楷體" w:hint="eastAsia"/>
          <w:bCs/>
          <w:sz w:val="28"/>
          <w:szCs w:val="28"/>
        </w:rPr>
        <w:t>年</w:t>
      </w:r>
      <w:r w:rsidR="00B71F2A">
        <w:rPr>
          <w:rFonts w:ascii="標楷體" w:eastAsia="標楷體" w:hAnsi="標楷體" w:hint="eastAsia"/>
          <w:bCs/>
          <w:sz w:val="28"/>
          <w:szCs w:val="28"/>
        </w:rPr>
        <w:t>3</w:t>
      </w:r>
      <w:r w:rsidR="003E3360">
        <w:rPr>
          <w:rFonts w:ascii="標楷體" w:eastAsia="標楷體" w:hAnsi="標楷體" w:hint="eastAsia"/>
          <w:bCs/>
          <w:sz w:val="28"/>
          <w:szCs w:val="28"/>
        </w:rPr>
        <w:t>月</w:t>
      </w:r>
      <w:r w:rsidR="00B71F2A">
        <w:rPr>
          <w:rFonts w:ascii="標楷體" w:eastAsia="標楷體" w:hAnsi="標楷體" w:hint="eastAsia"/>
          <w:bCs/>
          <w:sz w:val="28"/>
          <w:szCs w:val="28"/>
        </w:rPr>
        <w:t>27</w:t>
      </w:r>
      <w:r w:rsidR="003E3360">
        <w:rPr>
          <w:rFonts w:ascii="標楷體" w:eastAsia="標楷體" w:hAnsi="標楷體" w:hint="eastAsia"/>
          <w:bCs/>
          <w:sz w:val="28"/>
          <w:szCs w:val="28"/>
        </w:rPr>
        <w:t>日</w:t>
      </w:r>
      <w:r w:rsidR="00BA0B05">
        <w:rPr>
          <w:rFonts w:ascii="標楷體" w:eastAsia="標楷體" w:hAnsi="標楷體"/>
          <w:bCs/>
          <w:sz w:val="28"/>
          <w:szCs w:val="28"/>
        </w:rPr>
        <w:t>（星期</w:t>
      </w:r>
      <w:r w:rsidR="006F190E">
        <w:rPr>
          <w:rFonts w:ascii="標楷體" w:eastAsia="標楷體" w:hAnsi="標楷體" w:hint="eastAsia"/>
          <w:bCs/>
          <w:sz w:val="28"/>
          <w:szCs w:val="28"/>
        </w:rPr>
        <w:t>六</w:t>
      </w:r>
      <w:r w:rsidR="007E306F" w:rsidRPr="009E3A77">
        <w:rPr>
          <w:rFonts w:ascii="標楷體" w:eastAsia="標楷體" w:hAnsi="標楷體"/>
          <w:bCs/>
          <w:sz w:val="28"/>
          <w:szCs w:val="28"/>
        </w:rPr>
        <w:t>）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66E6905C" w14:textId="65B1A1E9" w:rsidR="007E306F" w:rsidRDefault="00CD1994" w:rsidP="007F1E47">
      <w:pPr>
        <w:widowControl/>
        <w:tabs>
          <w:tab w:val="center" w:pos="5233"/>
        </w:tabs>
        <w:autoSpaceDE w:val="0"/>
        <w:autoSpaceDN w:val="0"/>
        <w:snapToGrid w:val="0"/>
        <w:spacing w:line="500" w:lineRule="atLeast"/>
        <w:textAlignment w:val="bottom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7E306F" w:rsidRPr="009E3A77">
        <w:rPr>
          <w:rFonts w:ascii="標楷體" w:eastAsia="標楷體" w:hAnsi="標楷體"/>
          <w:sz w:val="28"/>
          <w:szCs w:val="28"/>
        </w:rPr>
        <w:t>、</w:t>
      </w:r>
      <w:r w:rsidR="007E306F">
        <w:rPr>
          <w:rFonts w:ascii="標楷體" w:eastAsia="標楷體" w:hAnsi="標楷體" w:hint="eastAsia"/>
          <w:sz w:val="28"/>
          <w:szCs w:val="28"/>
        </w:rPr>
        <w:t>活動</w:t>
      </w:r>
      <w:r w:rsidR="007E306F" w:rsidRPr="009E3A77">
        <w:rPr>
          <w:rFonts w:ascii="標楷體" w:eastAsia="標楷體" w:hAnsi="標楷體"/>
          <w:sz w:val="28"/>
          <w:szCs w:val="28"/>
        </w:rPr>
        <w:t>地點：</w:t>
      </w:r>
      <w:r w:rsidR="007E306F" w:rsidRPr="009E3A77">
        <w:rPr>
          <w:rFonts w:ascii="標楷體" w:eastAsia="標楷體" w:hAnsi="標楷體"/>
          <w:bCs/>
          <w:sz w:val="28"/>
          <w:szCs w:val="28"/>
        </w:rPr>
        <w:t>新竹</w:t>
      </w:r>
      <w:r w:rsidR="007E306F">
        <w:rPr>
          <w:rFonts w:ascii="標楷體" w:eastAsia="標楷體" w:hAnsi="標楷體" w:hint="eastAsia"/>
          <w:bCs/>
          <w:sz w:val="28"/>
          <w:szCs w:val="28"/>
        </w:rPr>
        <w:t>縣</w:t>
      </w:r>
      <w:r w:rsidR="007F1E47">
        <w:rPr>
          <w:rFonts w:ascii="標楷體" w:eastAsia="標楷體" w:hAnsi="標楷體"/>
          <w:bCs/>
          <w:sz w:val="28"/>
          <w:szCs w:val="28"/>
        </w:rPr>
        <w:t>體育</w:t>
      </w:r>
      <w:r w:rsidR="007F1E47">
        <w:rPr>
          <w:rFonts w:ascii="標楷體" w:eastAsia="標楷體" w:hAnsi="標楷體" w:hint="eastAsia"/>
          <w:bCs/>
          <w:sz w:val="28"/>
          <w:szCs w:val="28"/>
        </w:rPr>
        <w:t>場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363CFFA0" w14:textId="61BF7AD1" w:rsidR="007F1E47" w:rsidRPr="00574B14" w:rsidRDefault="00CD1994" w:rsidP="00574B14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7E306F" w:rsidRPr="009E3A77">
        <w:rPr>
          <w:rFonts w:ascii="標楷體" w:eastAsia="標楷體" w:hAnsi="標楷體"/>
          <w:sz w:val="28"/>
          <w:szCs w:val="28"/>
        </w:rPr>
        <w:t>、比賽</w:t>
      </w:r>
      <w:r w:rsidR="007E306F">
        <w:rPr>
          <w:rFonts w:ascii="標楷體" w:eastAsia="標楷體" w:hAnsi="標楷體" w:hint="eastAsia"/>
          <w:sz w:val="28"/>
          <w:szCs w:val="28"/>
        </w:rPr>
        <w:t>組別</w:t>
      </w:r>
      <w:r w:rsidR="007E306F" w:rsidRPr="009E3A77">
        <w:rPr>
          <w:rFonts w:ascii="標楷體" w:eastAsia="標楷體" w:hAnsi="標楷體"/>
          <w:sz w:val="28"/>
          <w:szCs w:val="28"/>
        </w:rPr>
        <w:t xml:space="preserve">： </w:t>
      </w:r>
    </w:p>
    <w:p w14:paraId="5D276DAC" w14:textId="4320E899" w:rsidR="007F1E47" w:rsidRDefault="007F1E47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一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 w:rsidR="006F190E">
        <w:rPr>
          <w:rFonts w:ascii="標楷體" w:eastAsia="標楷體" w:hAnsi="標楷體" w:hint="eastAsia"/>
          <w:color w:val="000000"/>
          <w:sz w:val="28"/>
        </w:rPr>
        <w:t>公開</w:t>
      </w:r>
      <w:r>
        <w:rPr>
          <w:rFonts w:ascii="標楷體" w:eastAsia="標楷體" w:hAnsi="標楷體" w:hint="eastAsia"/>
          <w:color w:val="000000"/>
          <w:sz w:val="28"/>
        </w:rPr>
        <w:t>男女個人組及團體組。</w:t>
      </w:r>
    </w:p>
    <w:p w14:paraId="4CA74370" w14:textId="53933566" w:rsidR="007F1E47" w:rsidRDefault="00CD1994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新細明體" w:hAnsi="新細明體" w:hint="eastAsia"/>
          <w:color w:val="000000"/>
          <w:sz w:val="28"/>
        </w:rPr>
        <w:t>、</w:t>
      </w:r>
      <w:r w:rsidR="007F1E47">
        <w:rPr>
          <w:rFonts w:ascii="標楷體" w:eastAsia="標楷體" w:hAnsi="標楷體" w:hint="eastAsia"/>
          <w:color w:val="000000"/>
          <w:sz w:val="28"/>
        </w:rPr>
        <w:t>國中男女個人組、團體組及</w:t>
      </w:r>
      <w:r w:rsidR="006F190E">
        <w:rPr>
          <w:rFonts w:ascii="標楷體" w:eastAsia="標楷體" w:hAnsi="標楷體" w:hint="eastAsia"/>
          <w:color w:val="000000"/>
          <w:sz w:val="28"/>
        </w:rPr>
        <w:t>乙組</w:t>
      </w:r>
      <w:r w:rsidR="007F1E47">
        <w:rPr>
          <w:rFonts w:ascii="標楷體" w:eastAsia="標楷體" w:hAnsi="標楷體" w:hint="eastAsia"/>
          <w:color w:val="000000"/>
          <w:sz w:val="28"/>
        </w:rPr>
        <w:t>個人組、團體組。</w:t>
      </w:r>
    </w:p>
    <w:p w14:paraId="47D3055D" w14:textId="40FCFC83" w:rsidR="007F1E47" w:rsidRDefault="00CD1994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新細明體" w:hAnsi="新細明體" w:hint="eastAsia"/>
          <w:color w:val="000000"/>
          <w:sz w:val="28"/>
        </w:rPr>
        <w:t>、</w:t>
      </w:r>
      <w:r w:rsidR="006F190E">
        <w:rPr>
          <w:rFonts w:ascii="標楷體" w:eastAsia="標楷體" w:hAnsi="標楷體" w:hint="eastAsia"/>
          <w:color w:val="000000"/>
          <w:sz w:val="28"/>
        </w:rPr>
        <w:t>國小男女個人組、團體組及乙組</w:t>
      </w:r>
      <w:r w:rsidR="007F1E47">
        <w:rPr>
          <w:rFonts w:ascii="標楷體" w:eastAsia="標楷體" w:hAnsi="標楷體" w:hint="eastAsia"/>
          <w:color w:val="000000"/>
          <w:sz w:val="28"/>
        </w:rPr>
        <w:t>個人組、團體組。</w:t>
      </w:r>
    </w:p>
    <w:p w14:paraId="0581AD49" w14:textId="7CB7F743" w:rsidR="00300D6B" w:rsidRDefault="00300D6B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四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Pr="00300D6B">
        <w:rPr>
          <w:rFonts w:ascii="標楷體" w:eastAsia="標楷體" w:hAnsi="標楷體" w:hint="eastAsia"/>
          <w:sz w:val="28"/>
          <w:szCs w:val="28"/>
        </w:rPr>
        <w:t>原住民男女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300D6B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/>
          <w:sz w:val="28"/>
        </w:rPr>
        <w:t>、團體組</w:t>
      </w:r>
      <w:r w:rsidR="00B80F5A">
        <w:rPr>
          <w:rFonts w:ascii="標楷體" w:eastAsia="標楷體" w:hAnsi="標楷體" w:hint="eastAsia"/>
          <w:color w:val="000000"/>
          <w:sz w:val="28"/>
        </w:rPr>
        <w:t>。</w:t>
      </w:r>
    </w:p>
    <w:p w14:paraId="179C1347" w14:textId="07F93CEE" w:rsidR="007E306F" w:rsidRPr="009E3A77" w:rsidRDefault="007F1E47" w:rsidP="0076238B">
      <w:pPr>
        <w:pStyle w:val="a4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300D6B">
        <w:rPr>
          <w:rFonts w:ascii="標楷體" w:eastAsia="標楷體" w:hAnsi="標楷體" w:hint="eastAsia"/>
          <w:color w:val="000000"/>
          <w:sz w:val="28"/>
        </w:rPr>
        <w:t>五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複合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弓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個人及團體</w:t>
      </w:r>
      <w:r w:rsidR="00A54DAF">
        <w:rPr>
          <w:rFonts w:ascii="標楷體" w:eastAsia="標楷體" w:hAnsi="標楷體" w:hint="eastAsia"/>
          <w:color w:val="000000"/>
          <w:sz w:val="28"/>
        </w:rPr>
        <w:t>組</w:t>
      </w:r>
      <w:r>
        <w:rPr>
          <w:rFonts w:ascii="標楷體" w:eastAsia="標楷體" w:hAnsi="標楷體" w:hint="eastAsia"/>
          <w:color w:val="000000"/>
          <w:sz w:val="28"/>
        </w:rPr>
        <w:t>(視報名隊數)。</w:t>
      </w:r>
      <w:r w:rsidR="007E306F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599C4336" w14:textId="0272A177" w:rsidR="007E306F" w:rsidRPr="009E3A77" w:rsidRDefault="00CD1994" w:rsidP="007E306F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E306F" w:rsidRPr="009E3A77">
        <w:rPr>
          <w:rFonts w:ascii="標楷體" w:eastAsia="標楷體" w:hAnsi="標楷體"/>
          <w:sz w:val="28"/>
          <w:szCs w:val="28"/>
        </w:rPr>
        <w:t>、參加資格：</w:t>
      </w:r>
    </w:p>
    <w:p w14:paraId="3E7B74D5" w14:textId="77777777" w:rsidR="00CD1994" w:rsidRDefault="00CD1994" w:rsidP="00CD1994">
      <w:pPr>
        <w:pStyle w:val="a4"/>
        <w:spacing w:line="560" w:lineRule="exact"/>
        <w:ind w:leftChars="0" w:left="567" w:firstLineChars="53" w:firstLine="14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7F1E47">
        <w:rPr>
          <w:rFonts w:ascii="標楷體" w:eastAsia="標楷體" w:hAnsi="標楷體" w:hint="eastAsia"/>
          <w:color w:val="000000"/>
          <w:sz w:val="28"/>
        </w:rPr>
        <w:t>一</w:t>
      </w:r>
      <w:r>
        <w:rPr>
          <w:rFonts w:ascii="新細明體" w:hAnsi="新細明體" w:hint="eastAsia"/>
          <w:color w:val="000000"/>
          <w:sz w:val="28"/>
        </w:rPr>
        <w:t>、</w:t>
      </w:r>
      <w:r w:rsidR="007F1E47">
        <w:rPr>
          <w:rFonts w:ascii="標楷體" w:eastAsia="標楷體" w:hAnsi="標楷體" w:hint="eastAsia"/>
          <w:color w:val="000000"/>
          <w:sz w:val="28"/>
        </w:rPr>
        <w:t>本縣射箭委員會各會員學校及設籍新竹縣者，或在學學生具有正式學籍</w:t>
      </w:r>
    </w:p>
    <w:p w14:paraId="481CAED5" w14:textId="15254FB0" w:rsidR="007F1E47" w:rsidRPr="00F252BC" w:rsidRDefault="00CD1994" w:rsidP="00CD1994">
      <w:pPr>
        <w:pStyle w:val="a4"/>
        <w:spacing w:line="560" w:lineRule="exact"/>
        <w:ind w:leftChars="0" w:left="567" w:firstLineChars="53" w:firstLine="14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7F1E47" w:rsidRPr="00F252BC">
        <w:rPr>
          <w:rFonts w:ascii="標楷體" w:eastAsia="標楷體" w:hAnsi="標楷體" w:hint="eastAsia"/>
          <w:color w:val="000000"/>
          <w:sz w:val="28"/>
        </w:rPr>
        <w:t>者，均得以學校為單位組隊報名參加。</w:t>
      </w:r>
    </w:p>
    <w:p w14:paraId="3EC3B21C" w14:textId="77777777" w:rsidR="00CD1994" w:rsidRDefault="00CD1994" w:rsidP="00CD1994">
      <w:pPr>
        <w:pStyle w:val="a4"/>
        <w:spacing w:line="480" w:lineRule="exact"/>
        <w:ind w:leftChars="0" w:left="7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7F1E47"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新細明體" w:hAnsi="新細明體" w:hint="eastAsia"/>
          <w:color w:val="000000"/>
          <w:sz w:val="28"/>
        </w:rPr>
        <w:t>、</w:t>
      </w:r>
      <w:r w:rsidR="007F1E47">
        <w:rPr>
          <w:rFonts w:ascii="標楷體" w:eastAsia="標楷體" w:hAnsi="標楷體" w:hint="eastAsia"/>
          <w:color w:val="000000"/>
          <w:sz w:val="28"/>
        </w:rPr>
        <w:t>外縣得以單位組隊報名參加。</w:t>
      </w:r>
    </w:p>
    <w:p w14:paraId="3E886E62" w14:textId="74CB953A" w:rsidR="007F1E47" w:rsidRPr="00CD1994" w:rsidRDefault="00CD1994" w:rsidP="00CD1994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 w:rsidRPr="00CD1994">
        <w:rPr>
          <w:rFonts w:ascii="標楷體" w:eastAsia="標楷體" w:hAnsi="標楷體" w:hint="eastAsia"/>
          <w:sz w:val="28"/>
          <w:szCs w:val="28"/>
        </w:rPr>
        <w:t>玖</w:t>
      </w:r>
      <w:r w:rsidR="007E306F" w:rsidRPr="00CD1994">
        <w:rPr>
          <w:rFonts w:ascii="標楷體" w:eastAsia="標楷體" w:hAnsi="標楷體"/>
          <w:sz w:val="28"/>
          <w:szCs w:val="28"/>
        </w:rPr>
        <w:t>、比賽方式：</w:t>
      </w:r>
    </w:p>
    <w:p w14:paraId="12FF86B6" w14:textId="58034267" w:rsidR="007F1E47" w:rsidRDefault="007F1E47" w:rsidP="007F1E47">
      <w:pPr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574B14">
        <w:rPr>
          <w:rFonts w:ascii="標楷體" w:eastAsia="標楷體" w:hAnsi="標楷體" w:hint="eastAsia"/>
          <w:color w:val="000000"/>
          <w:sz w:val="28"/>
        </w:rPr>
        <w:t>一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國中</w:t>
      </w:r>
      <w:r w:rsidR="00A54DAF">
        <w:rPr>
          <w:rFonts w:ascii="標楷體" w:eastAsia="標楷體" w:hAnsi="標楷體" w:hint="eastAsia"/>
          <w:color w:val="000000"/>
          <w:sz w:val="28"/>
        </w:rPr>
        <w:t>組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50</w:t>
      </w:r>
      <w:r w:rsidR="005F091E">
        <w:rPr>
          <w:rFonts w:ascii="標楷體" w:eastAsia="標楷體" w:hAnsi="標楷體" w:hint="eastAsia"/>
          <w:color w:val="000000"/>
          <w:sz w:val="28"/>
        </w:rPr>
        <w:t>公尺</w:t>
      </w:r>
      <w:r>
        <w:rPr>
          <w:rFonts w:ascii="標楷體" w:eastAsia="標楷體" w:hAnsi="標楷體" w:hint="eastAsia"/>
          <w:color w:val="000000"/>
          <w:sz w:val="28"/>
        </w:rPr>
        <w:t>雙局資格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賽、個人及團體對抗賽（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80CM靶紙）。</w:t>
      </w:r>
    </w:p>
    <w:p w14:paraId="6FDFB72D" w14:textId="1852B19E" w:rsidR="007F1E47" w:rsidRDefault="007F1E47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二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 w:rsidR="006F190E">
        <w:rPr>
          <w:rFonts w:ascii="標楷體" w:eastAsia="標楷體" w:hAnsi="標楷體" w:hint="eastAsia"/>
          <w:color w:val="000000"/>
          <w:sz w:val="28"/>
        </w:rPr>
        <w:t>國中乙組</w:t>
      </w:r>
      <w:r w:rsidR="00FB1EDD"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 w:hint="eastAsia"/>
          <w:color w:val="000000"/>
          <w:sz w:val="28"/>
        </w:rPr>
        <w:t>0公尺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雙局（採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80CM靶紙）。</w:t>
      </w:r>
    </w:p>
    <w:p w14:paraId="748328FD" w14:textId="6C07E214" w:rsidR="007F1E47" w:rsidRPr="00CF1CBB" w:rsidRDefault="007F1E47" w:rsidP="00CF1CBB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三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國小</w:t>
      </w:r>
      <w:r w:rsidR="00A54DAF">
        <w:rPr>
          <w:rFonts w:ascii="標楷體" w:eastAsia="標楷體" w:hAnsi="標楷體" w:hint="eastAsia"/>
          <w:color w:val="000000"/>
          <w:sz w:val="28"/>
        </w:rPr>
        <w:t>組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30</w:t>
      </w:r>
      <w:r w:rsidR="005F091E">
        <w:rPr>
          <w:rFonts w:ascii="標楷體" w:eastAsia="標楷體" w:hAnsi="標楷體" w:hint="eastAsia"/>
          <w:color w:val="000000"/>
          <w:sz w:val="28"/>
        </w:rPr>
        <w:t>公尺</w:t>
      </w:r>
      <w:r>
        <w:rPr>
          <w:rFonts w:ascii="標楷體" w:eastAsia="標楷體" w:hAnsi="標楷體" w:hint="eastAsia"/>
          <w:color w:val="000000"/>
          <w:sz w:val="28"/>
        </w:rPr>
        <w:t>雙局資格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賽、個人及團體對抗賽（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80CM靶</w:t>
      </w:r>
      <w:r w:rsidRPr="00CF1CBB">
        <w:rPr>
          <w:rFonts w:ascii="標楷體" w:eastAsia="標楷體" w:hAnsi="標楷體" w:hint="eastAsia"/>
          <w:color w:val="000000"/>
          <w:sz w:val="28"/>
        </w:rPr>
        <w:t>紙）。</w:t>
      </w:r>
    </w:p>
    <w:p w14:paraId="66C864A0" w14:textId="67EC6B7D" w:rsidR="007F1E47" w:rsidRDefault="007F1E47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74B14">
        <w:rPr>
          <w:rFonts w:ascii="標楷體" w:eastAsia="標楷體" w:hAnsi="標楷體" w:hint="eastAsia"/>
          <w:color w:val="000000"/>
          <w:sz w:val="28"/>
        </w:rPr>
        <w:t>四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 w:rsidR="006F190E">
        <w:rPr>
          <w:rFonts w:ascii="標楷體" w:eastAsia="標楷體" w:hAnsi="標楷體" w:hint="eastAsia"/>
          <w:color w:val="000000"/>
          <w:sz w:val="28"/>
        </w:rPr>
        <w:t>國小乙組</w:t>
      </w:r>
      <w:r>
        <w:rPr>
          <w:rFonts w:ascii="標楷體" w:eastAsia="標楷體" w:hAnsi="標楷體" w:hint="eastAsia"/>
          <w:color w:val="000000"/>
          <w:sz w:val="28"/>
        </w:rPr>
        <w:t>20公尺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雙局（採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80CM靶紙）。</w:t>
      </w:r>
    </w:p>
    <w:p w14:paraId="30C92B90" w14:textId="792C84C8" w:rsidR="00300D6B" w:rsidRDefault="00300D6B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五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 w:rsidRPr="00300D6B">
        <w:rPr>
          <w:rFonts w:ascii="標楷體" w:eastAsia="標楷體" w:hAnsi="標楷體" w:hint="eastAsia"/>
          <w:sz w:val="28"/>
          <w:szCs w:val="28"/>
        </w:rPr>
        <w:t>國小原住民</w:t>
      </w:r>
      <w:r w:rsidR="00A54DAF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20公尺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雙局</w:t>
      </w:r>
      <w:r>
        <w:rPr>
          <w:rFonts w:ascii="標楷體" w:eastAsia="標楷體" w:hAnsi="標楷體" w:hint="eastAsia"/>
          <w:color w:val="000000"/>
          <w:sz w:val="28"/>
        </w:rPr>
        <w:t>（採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80CM靶紙）。</w:t>
      </w:r>
    </w:p>
    <w:p w14:paraId="3098FA32" w14:textId="61E935BB" w:rsidR="007F1E47" w:rsidRDefault="00300D6B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六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 w:rsidR="007F1E47">
        <w:rPr>
          <w:rFonts w:ascii="標楷體" w:eastAsia="標楷體" w:hAnsi="標楷體" w:hint="eastAsia"/>
          <w:color w:val="000000"/>
          <w:sz w:val="28"/>
        </w:rPr>
        <w:t>複合弓</w:t>
      </w:r>
      <w:r w:rsidR="00A54DAF">
        <w:rPr>
          <w:rFonts w:ascii="標楷體" w:eastAsia="標楷體" w:hAnsi="標楷體" w:hint="eastAsia"/>
          <w:color w:val="000000"/>
          <w:sz w:val="28"/>
        </w:rPr>
        <w:t>組</w:t>
      </w:r>
      <w:proofErr w:type="gramStart"/>
      <w:r w:rsidR="005F091E">
        <w:rPr>
          <w:rFonts w:ascii="標楷體" w:eastAsia="標楷體" w:hAnsi="標楷體" w:hint="eastAsia"/>
          <w:color w:val="000000"/>
          <w:sz w:val="28"/>
        </w:rPr>
        <w:t>50公尺</w:t>
      </w:r>
      <w:r w:rsidR="007F1E47">
        <w:rPr>
          <w:rFonts w:ascii="標楷體" w:eastAsia="標楷體" w:hAnsi="標楷體" w:hint="eastAsia"/>
          <w:color w:val="000000"/>
          <w:sz w:val="28"/>
        </w:rPr>
        <w:t>雙局資格</w:t>
      </w:r>
      <w:proofErr w:type="gramEnd"/>
      <w:r w:rsidR="007F1E47">
        <w:rPr>
          <w:rFonts w:ascii="標楷體" w:eastAsia="標楷體" w:hAnsi="標楷體" w:hint="eastAsia"/>
          <w:color w:val="000000"/>
          <w:sz w:val="28"/>
        </w:rPr>
        <w:t>賽、50</w:t>
      </w:r>
      <w:r w:rsidR="005F091E">
        <w:rPr>
          <w:rFonts w:ascii="標楷體" w:eastAsia="標楷體" w:hAnsi="標楷體" w:hint="eastAsia"/>
          <w:color w:val="000000"/>
          <w:sz w:val="28"/>
        </w:rPr>
        <w:t>公尺</w:t>
      </w:r>
      <w:r w:rsidR="007F1E47">
        <w:rPr>
          <w:rFonts w:ascii="標楷體" w:eastAsia="標楷體" w:hAnsi="標楷體" w:hint="eastAsia"/>
          <w:color w:val="000000"/>
          <w:sz w:val="28"/>
        </w:rPr>
        <w:t>個人及團體對抗賽。</w:t>
      </w:r>
    </w:p>
    <w:p w14:paraId="77C3238E" w14:textId="6301B020" w:rsidR="00BA0B05" w:rsidRDefault="005F091E" w:rsidP="007F1E47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七</w:t>
      </w:r>
      <w:r w:rsidR="00CD1994">
        <w:rPr>
          <w:rFonts w:ascii="新細明體" w:hAnsi="新細明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公開組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70公尺雙局資格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賽、70公尺個人及團體對抗賽</w:t>
      </w:r>
      <w:r w:rsidR="0038364F">
        <w:rPr>
          <w:rFonts w:ascii="標楷體" w:eastAsia="標楷體" w:hAnsi="標楷體" w:hint="eastAsia"/>
          <w:color w:val="000000"/>
          <w:sz w:val="28"/>
        </w:rPr>
        <w:t>。</w:t>
      </w:r>
    </w:p>
    <w:p w14:paraId="14380529" w14:textId="77777777" w:rsidR="00574B14" w:rsidRPr="00CD1994" w:rsidRDefault="00574B14" w:rsidP="00956115">
      <w:pPr>
        <w:spacing w:line="560" w:lineRule="exact"/>
        <w:rPr>
          <w:rFonts w:ascii="標楷體" w:eastAsia="標楷體" w:hAnsi="標楷體"/>
          <w:color w:val="000000"/>
          <w:sz w:val="28"/>
        </w:rPr>
      </w:pPr>
    </w:p>
    <w:p w14:paraId="442AB210" w14:textId="39CCF215" w:rsidR="00BA0B05" w:rsidRPr="00BA0B05" w:rsidRDefault="00BA0B05" w:rsidP="00BA0B05">
      <w:pPr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1994">
        <w:rPr>
          <w:rFonts w:ascii="標楷體" w:eastAsia="標楷體" w:hAnsi="標楷體" w:hint="eastAsia"/>
          <w:sz w:val="28"/>
          <w:szCs w:val="28"/>
        </w:rPr>
        <w:t>拾</w:t>
      </w:r>
      <w:r w:rsidR="007E306F" w:rsidRPr="00BA0B05">
        <w:rPr>
          <w:rFonts w:ascii="標楷體" w:eastAsia="標楷體" w:hAnsi="標楷體"/>
          <w:sz w:val="28"/>
          <w:szCs w:val="28"/>
        </w:rPr>
        <w:t>、</w:t>
      </w:r>
      <w:r w:rsidRPr="00BA0B05">
        <w:rPr>
          <w:rFonts w:ascii="標楷體" w:eastAsia="標楷體" w:hAnsi="標楷體" w:hint="eastAsia"/>
          <w:color w:val="000000"/>
          <w:sz w:val="28"/>
        </w:rPr>
        <w:t>比賽時間：</w:t>
      </w:r>
      <w:r w:rsidRPr="00BA0B05">
        <w:rPr>
          <w:rFonts w:ascii="標楷體" w:eastAsia="標楷體" w:hAnsi="標楷體" w:hint="eastAsia"/>
          <w:color w:val="000000"/>
          <w:sz w:val="28"/>
          <w:szCs w:val="28"/>
        </w:rPr>
        <w:t>競賽時間得適當調整並公佈之。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976"/>
        <w:gridCol w:w="3987"/>
        <w:gridCol w:w="1232"/>
      </w:tblGrid>
      <w:tr w:rsidR="00574B14" w:rsidRPr="00A66C5A" w14:paraId="0B27A6C9" w14:textId="77777777" w:rsidTr="00574B14">
        <w:trPr>
          <w:trHeight w:val="495"/>
          <w:jc w:val="center"/>
        </w:trPr>
        <w:tc>
          <w:tcPr>
            <w:tcW w:w="10095" w:type="dxa"/>
            <w:gridSpan w:val="4"/>
            <w:vAlign w:val="center"/>
            <w:hideMark/>
          </w:tcPr>
          <w:p w14:paraId="34FDE42F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/>
                <w:color w:val="000000" w:themeColor="text1"/>
              </w:rPr>
              <w:tab/>
            </w:r>
            <w:r w:rsidRPr="00A66C5A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競賽期程</w:t>
            </w:r>
          </w:p>
        </w:tc>
      </w:tr>
      <w:tr w:rsidR="00574B14" w:rsidRPr="00A66C5A" w14:paraId="054EBE48" w14:textId="77777777" w:rsidTr="00574B14">
        <w:trPr>
          <w:trHeight w:val="351"/>
          <w:jc w:val="center"/>
        </w:trPr>
        <w:tc>
          <w:tcPr>
            <w:tcW w:w="900" w:type="dxa"/>
            <w:vAlign w:val="center"/>
            <w:hideMark/>
          </w:tcPr>
          <w:p w14:paraId="0B3619FB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A66C5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期</w:t>
            </w:r>
          </w:p>
        </w:tc>
        <w:tc>
          <w:tcPr>
            <w:tcW w:w="3976" w:type="dxa"/>
            <w:vAlign w:val="center"/>
            <w:hideMark/>
          </w:tcPr>
          <w:p w14:paraId="358F6510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上</w:t>
            </w:r>
            <w:r w:rsidRPr="00A66C5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 </w:t>
            </w: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午</w:t>
            </w:r>
          </w:p>
        </w:tc>
        <w:tc>
          <w:tcPr>
            <w:tcW w:w="3987" w:type="dxa"/>
            <w:vAlign w:val="center"/>
            <w:hideMark/>
          </w:tcPr>
          <w:p w14:paraId="5924D71A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下</w:t>
            </w:r>
            <w:r w:rsidRPr="00A66C5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午</w:t>
            </w:r>
          </w:p>
        </w:tc>
        <w:tc>
          <w:tcPr>
            <w:tcW w:w="1232" w:type="dxa"/>
            <w:vAlign w:val="center"/>
            <w:hideMark/>
          </w:tcPr>
          <w:p w14:paraId="755CD470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備</w:t>
            </w:r>
            <w:r w:rsidRPr="00A66C5A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 </w:t>
            </w:r>
            <w:proofErr w:type="gramStart"/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註</w:t>
            </w:r>
            <w:proofErr w:type="gramEnd"/>
          </w:p>
        </w:tc>
      </w:tr>
      <w:tr w:rsidR="00574B14" w:rsidRPr="00A66C5A" w14:paraId="1A5D288B" w14:textId="77777777" w:rsidTr="00574B14">
        <w:trPr>
          <w:trHeight w:val="351"/>
          <w:jc w:val="center"/>
        </w:trPr>
        <w:tc>
          <w:tcPr>
            <w:tcW w:w="900" w:type="dxa"/>
            <w:vAlign w:val="center"/>
          </w:tcPr>
          <w:p w14:paraId="38E691B8" w14:textId="77777777" w:rsidR="00574B14" w:rsidRPr="00A66C5A" w:rsidRDefault="005F091E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574B14"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24</w:t>
            </w:r>
          </w:p>
          <w:p w14:paraId="00711737" w14:textId="199BDC85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星期</w:t>
            </w:r>
            <w:r w:rsidR="00F958AB">
              <w:rPr>
                <w:rFonts w:ascii="標楷體" w:eastAsia="標楷體" w:hAnsi="標楷體" w:hint="eastAsia"/>
                <w:color w:val="000000" w:themeColor="text1"/>
                <w:szCs w:val="28"/>
              </w:rPr>
              <w:t>三</w:t>
            </w:r>
          </w:p>
        </w:tc>
        <w:tc>
          <w:tcPr>
            <w:tcW w:w="3976" w:type="dxa"/>
            <w:vAlign w:val="center"/>
          </w:tcPr>
          <w:p w14:paraId="0D944484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場地布置</w:t>
            </w:r>
          </w:p>
        </w:tc>
        <w:tc>
          <w:tcPr>
            <w:tcW w:w="3987" w:type="dxa"/>
            <w:vAlign w:val="center"/>
          </w:tcPr>
          <w:p w14:paraId="0C1543E4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場地布置</w:t>
            </w:r>
          </w:p>
        </w:tc>
        <w:tc>
          <w:tcPr>
            <w:tcW w:w="1232" w:type="dxa"/>
            <w:vAlign w:val="center"/>
          </w:tcPr>
          <w:p w14:paraId="26DA28D5" w14:textId="77777777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574B14" w:rsidRPr="00A66C5A" w14:paraId="57881799" w14:textId="77777777" w:rsidTr="00574B14">
        <w:trPr>
          <w:trHeight w:val="351"/>
          <w:jc w:val="center"/>
        </w:trPr>
        <w:tc>
          <w:tcPr>
            <w:tcW w:w="900" w:type="dxa"/>
            <w:vAlign w:val="center"/>
          </w:tcPr>
          <w:p w14:paraId="02E91E53" w14:textId="77777777" w:rsidR="00574B14" w:rsidRPr="00A66C5A" w:rsidRDefault="005F091E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574B14"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25</w:t>
            </w:r>
          </w:p>
          <w:p w14:paraId="443D0C5D" w14:textId="0BA13CC0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星期</w:t>
            </w:r>
            <w:r w:rsidR="00F958AB">
              <w:rPr>
                <w:rFonts w:ascii="標楷體" w:eastAsia="標楷體" w:hAnsi="標楷體" w:hint="eastAsia"/>
                <w:color w:val="000000" w:themeColor="text1"/>
                <w:szCs w:val="28"/>
              </w:rPr>
              <w:t>四</w:t>
            </w:r>
          </w:p>
        </w:tc>
        <w:tc>
          <w:tcPr>
            <w:tcW w:w="3976" w:type="dxa"/>
            <w:vAlign w:val="center"/>
          </w:tcPr>
          <w:p w14:paraId="75102270" w14:textId="77777777" w:rsidR="00574B14" w:rsidRPr="00574B14" w:rsidRDefault="00574B14" w:rsidP="00052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  <w:szCs w:val="28"/>
              </w:rPr>
              <w:t>08：30</w:t>
            </w:r>
            <w:r w:rsidRPr="00574B14">
              <w:rPr>
                <w:rFonts w:ascii="標楷體" w:eastAsia="標楷體" w:hAnsi="標楷體" w:hint="eastAsia"/>
              </w:rPr>
              <w:t>～09</w:t>
            </w:r>
            <w:r w:rsidRPr="00574B14">
              <w:rPr>
                <w:rFonts w:ascii="標楷體" w:eastAsia="標楷體" w:hAnsi="標楷體" w:hint="eastAsia"/>
                <w:szCs w:val="28"/>
              </w:rPr>
              <w:t>：00公開練習三趟</w:t>
            </w:r>
          </w:p>
          <w:p w14:paraId="07062943" w14:textId="77777777" w:rsidR="00574B14" w:rsidRPr="00574B14" w:rsidRDefault="00574B14" w:rsidP="00052AC5">
            <w:pPr>
              <w:spacing w:line="340" w:lineRule="atLeast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09：00</w:t>
            </w:r>
            <w:r w:rsidRPr="00574B14">
              <w:rPr>
                <w:rFonts w:ascii="標楷體" w:eastAsia="標楷體" w:hAnsi="標楷體" w:hint="eastAsia"/>
                <w:bCs/>
              </w:rPr>
              <w:t>～</w:t>
            </w:r>
            <w:r w:rsidRPr="00574B14">
              <w:rPr>
                <w:rFonts w:ascii="標楷體" w:eastAsia="標楷體" w:hAnsi="標楷體" w:hint="eastAsia"/>
              </w:rPr>
              <w:t>11：30</w:t>
            </w:r>
          </w:p>
          <w:p w14:paraId="1269AB83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國中男、女子組50</w:t>
            </w:r>
            <w:r w:rsidR="00AD6CD3">
              <w:rPr>
                <w:rFonts w:ascii="標楷體" w:eastAsia="標楷體" w:hAnsi="標楷體" w:hint="eastAsia"/>
              </w:rPr>
              <w:t>公尺</w:t>
            </w:r>
            <w:r w:rsidRPr="00574B14">
              <w:rPr>
                <w:rFonts w:ascii="標楷體" w:eastAsia="標楷體" w:hAnsi="標楷體" w:hint="eastAsia"/>
              </w:rPr>
              <w:t>雙局</w:t>
            </w:r>
            <w:r w:rsidRPr="00574B14">
              <w:rPr>
                <w:rFonts w:ascii="標楷體" w:eastAsia="標楷體" w:hAnsi="標楷體"/>
              </w:rPr>
              <w:t xml:space="preserve"> </w:t>
            </w:r>
          </w:p>
          <w:p w14:paraId="7AE56E98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國中男、女子</w:t>
            </w:r>
            <w:r w:rsidR="00AD6CD3">
              <w:rPr>
                <w:rFonts w:ascii="標楷體" w:eastAsia="標楷體" w:hAnsi="標楷體" w:hint="eastAsia"/>
              </w:rPr>
              <w:t>乙</w:t>
            </w:r>
            <w:r w:rsidRPr="00574B14">
              <w:rPr>
                <w:rFonts w:ascii="標楷體" w:eastAsia="標楷體" w:hAnsi="標楷體" w:hint="eastAsia"/>
              </w:rPr>
              <w:t>組30</w:t>
            </w:r>
            <w:r w:rsidR="00AD6CD3">
              <w:rPr>
                <w:rFonts w:ascii="標楷體" w:eastAsia="標楷體" w:hAnsi="標楷體" w:hint="eastAsia"/>
              </w:rPr>
              <w:t>公尺雙</w:t>
            </w:r>
            <w:r w:rsidRPr="00574B14">
              <w:rPr>
                <w:rFonts w:ascii="標楷體" w:eastAsia="標楷體" w:hAnsi="標楷體" w:hint="eastAsia"/>
              </w:rPr>
              <w:t>局</w:t>
            </w:r>
          </w:p>
          <w:p w14:paraId="4ED0AB4A" w14:textId="77777777" w:rsidR="00574B14" w:rsidRPr="00574B14" w:rsidRDefault="00574B14" w:rsidP="00052AC5">
            <w:pPr>
              <w:spacing w:line="340" w:lineRule="atLeast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複合弓</w:t>
            </w:r>
            <w:proofErr w:type="gramStart"/>
            <w:r w:rsidRPr="00574B14">
              <w:rPr>
                <w:rFonts w:ascii="標楷體" w:eastAsia="標楷體" w:hAnsi="標楷體" w:hint="eastAsia"/>
              </w:rPr>
              <w:t>組雙局</w:t>
            </w:r>
            <w:proofErr w:type="gramEnd"/>
          </w:p>
        </w:tc>
        <w:tc>
          <w:tcPr>
            <w:tcW w:w="3987" w:type="dxa"/>
            <w:vAlign w:val="center"/>
          </w:tcPr>
          <w:p w14:paraId="36480947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13：00～13</w:t>
            </w:r>
            <w:r w:rsidRPr="00574B14">
              <w:rPr>
                <w:rFonts w:ascii="標楷體" w:eastAsia="標楷體" w:hAnsi="標楷體" w:hint="eastAsia"/>
                <w:szCs w:val="28"/>
              </w:rPr>
              <w:t>：30</w:t>
            </w:r>
            <w:r w:rsidRPr="00574B14">
              <w:rPr>
                <w:rFonts w:ascii="標楷體" w:eastAsia="標楷體" w:hAnsi="標楷體" w:hint="eastAsia"/>
              </w:rPr>
              <w:t>公開練習三趟</w:t>
            </w:r>
          </w:p>
          <w:p w14:paraId="0498C901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13：30～16：30</w:t>
            </w:r>
          </w:p>
          <w:p w14:paraId="7463E787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國小男、女子組30</w:t>
            </w:r>
            <w:r w:rsidR="00AD6CD3">
              <w:rPr>
                <w:rFonts w:ascii="標楷體" w:eastAsia="標楷體" w:hAnsi="標楷體" w:hint="eastAsia"/>
              </w:rPr>
              <w:t>公尺</w:t>
            </w:r>
            <w:r w:rsidRPr="00574B14">
              <w:rPr>
                <w:rFonts w:ascii="標楷體" w:eastAsia="標楷體" w:hAnsi="標楷體" w:hint="eastAsia"/>
              </w:rPr>
              <w:t>雙局</w:t>
            </w:r>
          </w:p>
          <w:p w14:paraId="37B620C7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國小男、女子</w:t>
            </w:r>
            <w:r w:rsidR="00AD6CD3">
              <w:rPr>
                <w:rFonts w:ascii="標楷體" w:eastAsia="標楷體" w:hAnsi="標楷體" w:hint="eastAsia"/>
              </w:rPr>
              <w:t>乙</w:t>
            </w:r>
            <w:r w:rsidRPr="00574B14">
              <w:rPr>
                <w:rFonts w:ascii="標楷體" w:eastAsia="標楷體" w:hAnsi="標楷體" w:hint="eastAsia"/>
              </w:rPr>
              <w:t>組20</w:t>
            </w:r>
            <w:r w:rsidR="00AD6CD3">
              <w:rPr>
                <w:rFonts w:ascii="標楷體" w:eastAsia="標楷體" w:hAnsi="標楷體" w:hint="eastAsia"/>
              </w:rPr>
              <w:t>公尺</w:t>
            </w:r>
            <w:r w:rsidRPr="00574B14">
              <w:rPr>
                <w:rFonts w:ascii="標楷體" w:eastAsia="標楷體" w:hAnsi="標楷體" w:hint="eastAsia"/>
              </w:rPr>
              <w:t>雙局</w:t>
            </w:r>
          </w:p>
          <w:p w14:paraId="61143A26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</w:t>
            </w:r>
            <w:r w:rsidR="00B71F2A">
              <w:rPr>
                <w:rFonts w:ascii="標楷體" w:eastAsia="標楷體" w:hAnsi="標楷體" w:hint="eastAsia"/>
              </w:rPr>
              <w:t>公開</w:t>
            </w:r>
            <w:proofErr w:type="gramStart"/>
            <w:r w:rsidRPr="00574B14">
              <w:rPr>
                <w:rFonts w:ascii="標楷體" w:eastAsia="標楷體" w:hAnsi="標楷體" w:hint="eastAsia"/>
              </w:rPr>
              <w:t>組雙局</w:t>
            </w:r>
            <w:proofErr w:type="gramEnd"/>
          </w:p>
          <w:p w14:paraId="6007A50F" w14:textId="77777777" w:rsidR="00574B14" w:rsidRPr="00574B14" w:rsidRDefault="00574B14" w:rsidP="00574B14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</w:t>
            </w:r>
            <w:r w:rsidR="00300D6B">
              <w:rPr>
                <w:rFonts w:ascii="標楷體" w:eastAsia="標楷體" w:hAnsi="標楷體" w:hint="eastAsia"/>
              </w:rPr>
              <w:t>國小原住民男、女子組20M</w:t>
            </w:r>
            <w:proofErr w:type="gramStart"/>
            <w:r w:rsidR="00300D6B">
              <w:rPr>
                <w:rFonts w:ascii="標楷體" w:eastAsia="標楷體" w:hAnsi="標楷體" w:hint="eastAsia"/>
              </w:rPr>
              <w:t>雙局</w:t>
            </w:r>
            <w:proofErr w:type="gramEnd"/>
          </w:p>
        </w:tc>
        <w:tc>
          <w:tcPr>
            <w:tcW w:w="1232" w:type="dxa"/>
            <w:vAlign w:val="center"/>
          </w:tcPr>
          <w:p w14:paraId="205427D0" w14:textId="77777777" w:rsidR="00574B14" w:rsidRPr="00574B14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  <w:szCs w:val="28"/>
              </w:rPr>
              <w:t>4分鐘6箭</w:t>
            </w:r>
          </w:p>
        </w:tc>
      </w:tr>
      <w:tr w:rsidR="00574B14" w:rsidRPr="00A66C5A" w14:paraId="35CAD0EF" w14:textId="77777777" w:rsidTr="00574B14">
        <w:trPr>
          <w:trHeight w:val="1803"/>
          <w:jc w:val="center"/>
        </w:trPr>
        <w:tc>
          <w:tcPr>
            <w:tcW w:w="900" w:type="dxa"/>
            <w:vAlign w:val="center"/>
          </w:tcPr>
          <w:p w14:paraId="1AFE3BE6" w14:textId="77777777" w:rsidR="00574B14" w:rsidRPr="00A66C5A" w:rsidRDefault="005F091E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574B14"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26</w:t>
            </w:r>
          </w:p>
          <w:p w14:paraId="264CAEF0" w14:textId="21664AC0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星期</w:t>
            </w:r>
            <w:r w:rsidR="00F958AB">
              <w:rPr>
                <w:rFonts w:ascii="標楷體" w:eastAsia="標楷體" w:hAnsi="標楷體" w:hint="eastAsia"/>
                <w:color w:val="000000" w:themeColor="text1"/>
                <w:szCs w:val="28"/>
              </w:rPr>
              <w:t>五</w:t>
            </w:r>
          </w:p>
        </w:tc>
        <w:tc>
          <w:tcPr>
            <w:tcW w:w="3976" w:type="dxa"/>
            <w:vAlign w:val="center"/>
          </w:tcPr>
          <w:p w14:paraId="66DFF27E" w14:textId="77777777" w:rsidR="00574B14" w:rsidRPr="00574B14" w:rsidRDefault="00574B14" w:rsidP="00052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  <w:szCs w:val="28"/>
              </w:rPr>
              <w:t>08：30</w:t>
            </w:r>
            <w:r w:rsidRPr="00574B14">
              <w:rPr>
                <w:rFonts w:ascii="標楷體" w:eastAsia="標楷體" w:hAnsi="標楷體" w:hint="eastAsia"/>
              </w:rPr>
              <w:t>～09</w:t>
            </w:r>
            <w:r w:rsidRPr="00574B14">
              <w:rPr>
                <w:rFonts w:ascii="標楷體" w:eastAsia="標楷體" w:hAnsi="標楷體" w:hint="eastAsia"/>
                <w:szCs w:val="28"/>
              </w:rPr>
              <w:t>：00公開練習三趟</w:t>
            </w:r>
          </w:p>
          <w:p w14:paraId="3866CCA7" w14:textId="77777777" w:rsidR="00574B14" w:rsidRPr="00574B14" w:rsidRDefault="00574B14" w:rsidP="00052AC5">
            <w:pPr>
              <w:spacing w:line="340" w:lineRule="atLeast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09：00</w:t>
            </w:r>
            <w:r w:rsidRPr="00574B14">
              <w:rPr>
                <w:rFonts w:ascii="標楷體" w:eastAsia="標楷體" w:hAnsi="標楷體" w:hint="eastAsia"/>
                <w:bCs/>
              </w:rPr>
              <w:t>～</w:t>
            </w:r>
            <w:r w:rsidRPr="00574B14">
              <w:rPr>
                <w:rFonts w:ascii="標楷體" w:eastAsia="標楷體" w:hAnsi="標楷體" w:hint="eastAsia"/>
              </w:rPr>
              <w:t>11：30</w:t>
            </w:r>
          </w:p>
          <w:p w14:paraId="5AC5E654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>國小男、女子組個人對抗賽</w:t>
            </w:r>
          </w:p>
          <w:p w14:paraId="7521FF2D" w14:textId="77777777" w:rsidR="00574B14" w:rsidRPr="00574B14" w:rsidRDefault="00B71F2A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</w:t>
            </w:r>
            <w:r w:rsidR="00574B14" w:rsidRPr="00574B14">
              <w:rPr>
                <w:rFonts w:ascii="標楷體" w:eastAsia="標楷體" w:hAnsi="標楷體" w:hint="eastAsia"/>
              </w:rPr>
              <w:t>組個人對抗賽</w:t>
            </w:r>
          </w:p>
          <w:p w14:paraId="3447594F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987" w:type="dxa"/>
          </w:tcPr>
          <w:p w14:paraId="3039FE32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13：00～13</w:t>
            </w:r>
            <w:r w:rsidRPr="00574B14">
              <w:rPr>
                <w:rFonts w:ascii="標楷體" w:eastAsia="標楷體" w:hAnsi="標楷體" w:hint="eastAsia"/>
                <w:szCs w:val="28"/>
              </w:rPr>
              <w:t>：30</w:t>
            </w:r>
            <w:r w:rsidRPr="00574B14">
              <w:rPr>
                <w:rFonts w:ascii="標楷體" w:eastAsia="標楷體" w:hAnsi="標楷體" w:hint="eastAsia"/>
              </w:rPr>
              <w:t>公開練習三趟</w:t>
            </w:r>
          </w:p>
          <w:p w14:paraId="3BD99D7B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13：30～16：30</w:t>
            </w:r>
          </w:p>
          <w:p w14:paraId="267B3EF1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國小男、女子組團體對抗賽</w:t>
            </w:r>
          </w:p>
          <w:p w14:paraId="612A736C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</w:t>
            </w:r>
            <w:r w:rsidR="00B71F2A">
              <w:rPr>
                <w:rFonts w:ascii="標楷體" w:eastAsia="標楷體" w:hAnsi="標楷體" w:hint="eastAsia"/>
              </w:rPr>
              <w:t>公開</w:t>
            </w:r>
            <w:r w:rsidRPr="00574B14">
              <w:rPr>
                <w:rFonts w:ascii="標楷體" w:eastAsia="標楷體" w:hAnsi="標楷體" w:hint="eastAsia"/>
              </w:rPr>
              <w:t>組團體對抗賽</w:t>
            </w:r>
          </w:p>
        </w:tc>
        <w:tc>
          <w:tcPr>
            <w:tcW w:w="1232" w:type="dxa"/>
            <w:vAlign w:val="center"/>
          </w:tcPr>
          <w:p w14:paraId="349AE834" w14:textId="77777777" w:rsidR="00574B14" w:rsidRPr="00574B14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>賽後頒獎</w:t>
            </w:r>
          </w:p>
        </w:tc>
      </w:tr>
      <w:tr w:rsidR="00574B14" w:rsidRPr="00A66C5A" w14:paraId="6B379DC6" w14:textId="77777777" w:rsidTr="00574B14">
        <w:trPr>
          <w:trHeight w:val="351"/>
          <w:jc w:val="center"/>
        </w:trPr>
        <w:tc>
          <w:tcPr>
            <w:tcW w:w="900" w:type="dxa"/>
            <w:vAlign w:val="center"/>
          </w:tcPr>
          <w:p w14:paraId="40BE2396" w14:textId="77777777" w:rsidR="00574B14" w:rsidRPr="00A66C5A" w:rsidRDefault="005F091E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  <w:r w:rsidR="00574B14"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27</w:t>
            </w:r>
          </w:p>
          <w:p w14:paraId="59680543" w14:textId="0541EEE5" w:rsidR="00574B14" w:rsidRPr="00A66C5A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66C5A">
              <w:rPr>
                <w:rFonts w:ascii="標楷體" w:eastAsia="標楷體" w:hAnsi="標楷體" w:hint="eastAsia"/>
                <w:color w:val="000000" w:themeColor="text1"/>
                <w:szCs w:val="28"/>
              </w:rPr>
              <w:t>星期</w:t>
            </w:r>
            <w:r w:rsidR="00F958AB">
              <w:rPr>
                <w:rFonts w:ascii="標楷體" w:eastAsia="標楷體" w:hAnsi="標楷體" w:hint="eastAsia"/>
                <w:color w:val="000000" w:themeColor="text1"/>
                <w:szCs w:val="28"/>
              </w:rPr>
              <w:t>六</w:t>
            </w:r>
          </w:p>
        </w:tc>
        <w:tc>
          <w:tcPr>
            <w:tcW w:w="3976" w:type="dxa"/>
            <w:vAlign w:val="center"/>
          </w:tcPr>
          <w:p w14:paraId="069EB808" w14:textId="77777777" w:rsidR="00574B14" w:rsidRPr="00574B14" w:rsidRDefault="00574B14" w:rsidP="00052AC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  <w:szCs w:val="28"/>
              </w:rPr>
              <w:t>08：30</w:t>
            </w:r>
            <w:r w:rsidRPr="00574B14">
              <w:rPr>
                <w:rFonts w:ascii="標楷體" w:eastAsia="標楷體" w:hAnsi="標楷體" w:hint="eastAsia"/>
              </w:rPr>
              <w:t>～09</w:t>
            </w:r>
            <w:r w:rsidRPr="00574B14">
              <w:rPr>
                <w:rFonts w:ascii="標楷體" w:eastAsia="標楷體" w:hAnsi="標楷體" w:hint="eastAsia"/>
                <w:szCs w:val="28"/>
              </w:rPr>
              <w:t>：00公開練習三趟</w:t>
            </w:r>
          </w:p>
          <w:p w14:paraId="1206B279" w14:textId="77777777" w:rsidR="00574B14" w:rsidRPr="00574B14" w:rsidRDefault="00574B14" w:rsidP="00052AC5">
            <w:pPr>
              <w:spacing w:line="340" w:lineRule="atLeast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09：00</w:t>
            </w:r>
            <w:r w:rsidRPr="00574B14">
              <w:rPr>
                <w:rFonts w:ascii="標楷體" w:eastAsia="標楷體" w:hAnsi="標楷體" w:hint="eastAsia"/>
                <w:bCs/>
              </w:rPr>
              <w:t>～</w:t>
            </w:r>
            <w:r w:rsidRPr="00574B14">
              <w:rPr>
                <w:rFonts w:ascii="標楷體" w:eastAsia="標楷體" w:hAnsi="標楷體" w:hint="eastAsia"/>
              </w:rPr>
              <w:t>11：30</w:t>
            </w:r>
          </w:p>
          <w:p w14:paraId="25F97BD7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國中男、女組個人對抗賽</w:t>
            </w:r>
          </w:p>
          <w:p w14:paraId="6F109D33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複合弓組個人對抗賽</w:t>
            </w:r>
          </w:p>
        </w:tc>
        <w:tc>
          <w:tcPr>
            <w:tcW w:w="3987" w:type="dxa"/>
          </w:tcPr>
          <w:p w14:paraId="6B6BB346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13：00～13</w:t>
            </w:r>
            <w:r w:rsidRPr="00574B14">
              <w:rPr>
                <w:rFonts w:ascii="標楷體" w:eastAsia="標楷體" w:hAnsi="標楷體" w:hint="eastAsia"/>
                <w:szCs w:val="28"/>
              </w:rPr>
              <w:t>：30</w:t>
            </w:r>
            <w:r w:rsidRPr="00574B14">
              <w:rPr>
                <w:rFonts w:ascii="標楷體" w:eastAsia="標楷體" w:hAnsi="標楷體" w:hint="eastAsia"/>
              </w:rPr>
              <w:t>公開練習三趟</w:t>
            </w:r>
          </w:p>
          <w:p w14:paraId="1DC9671D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>13：30～16：30</w:t>
            </w:r>
          </w:p>
          <w:p w14:paraId="52857F8D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國中男、女組團體對抗賽</w:t>
            </w:r>
          </w:p>
          <w:p w14:paraId="667B3104" w14:textId="77777777" w:rsidR="00574B14" w:rsidRPr="00574B14" w:rsidRDefault="00574B14" w:rsidP="00052AC5">
            <w:pPr>
              <w:spacing w:line="340" w:lineRule="atLeast"/>
              <w:jc w:val="both"/>
              <w:rPr>
                <w:rFonts w:ascii="標楷體" w:eastAsia="標楷體" w:hAnsi="標楷體"/>
              </w:rPr>
            </w:pPr>
            <w:r w:rsidRPr="00574B14">
              <w:rPr>
                <w:rFonts w:ascii="標楷體" w:eastAsia="標楷體" w:hAnsi="標楷體" w:hint="eastAsia"/>
              </w:rPr>
              <w:t xml:space="preserve"> 複合弓組團體對抗賽</w:t>
            </w:r>
          </w:p>
        </w:tc>
        <w:tc>
          <w:tcPr>
            <w:tcW w:w="1232" w:type="dxa"/>
            <w:vAlign w:val="center"/>
          </w:tcPr>
          <w:p w14:paraId="1F145CC4" w14:textId="77777777" w:rsidR="00574B14" w:rsidRPr="00574B14" w:rsidRDefault="00574B14" w:rsidP="00052AC5">
            <w:pPr>
              <w:spacing w:line="3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574B14">
              <w:rPr>
                <w:rFonts w:ascii="標楷體" w:eastAsia="標楷體" w:hAnsi="標楷體" w:hint="eastAsia"/>
              </w:rPr>
              <w:t>賽後頒獎</w:t>
            </w:r>
          </w:p>
        </w:tc>
      </w:tr>
    </w:tbl>
    <w:p w14:paraId="2AE52231" w14:textId="00D59612" w:rsidR="00C8404B" w:rsidRDefault="00C8404B" w:rsidP="00C8404B">
      <w:pPr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A0B05">
        <w:rPr>
          <w:rFonts w:ascii="標楷體" w:eastAsia="標楷體" w:hAnsi="標楷體" w:hint="eastAsia"/>
          <w:sz w:val="28"/>
          <w:szCs w:val="28"/>
        </w:rPr>
        <w:t xml:space="preserve"> </w:t>
      </w:r>
      <w:r w:rsidR="00CD1994">
        <w:rPr>
          <w:rFonts w:ascii="標楷體" w:eastAsia="標楷體" w:hAnsi="標楷體" w:hint="eastAsia"/>
          <w:sz w:val="28"/>
          <w:szCs w:val="28"/>
        </w:rPr>
        <w:t>拾壹</w:t>
      </w:r>
      <w:r w:rsidR="007E306F" w:rsidRPr="00C8404B">
        <w:rPr>
          <w:rFonts w:ascii="標楷體" w:eastAsia="標楷體" w:hAnsi="標楷體"/>
          <w:sz w:val="28"/>
          <w:szCs w:val="28"/>
        </w:rPr>
        <w:t>、比賽規則：</w:t>
      </w:r>
      <w:r w:rsidRPr="00C8404B">
        <w:rPr>
          <w:rFonts w:ascii="標楷體" w:eastAsia="標楷體" w:hAnsi="標楷體" w:hint="eastAsia"/>
          <w:color w:val="000000"/>
          <w:sz w:val="28"/>
        </w:rPr>
        <w:t>於競賽規程內如有未盡事宜，則依國際</w:t>
      </w:r>
      <w:proofErr w:type="gramStart"/>
      <w:r w:rsidRPr="00C8404B">
        <w:rPr>
          <w:rFonts w:ascii="標楷體" w:eastAsia="標楷體" w:hAnsi="標楷體" w:hint="eastAsia"/>
          <w:color w:val="000000"/>
          <w:sz w:val="28"/>
        </w:rPr>
        <w:t>箭</w:t>
      </w:r>
      <w:proofErr w:type="gramEnd"/>
      <w:r w:rsidRPr="00C8404B">
        <w:rPr>
          <w:rFonts w:ascii="標楷體" w:eastAsia="標楷體" w:hAnsi="標楷體" w:hint="eastAsia"/>
          <w:color w:val="000000"/>
          <w:sz w:val="28"/>
        </w:rPr>
        <w:t>總會最新射箭規則及中</w:t>
      </w:r>
    </w:p>
    <w:p w14:paraId="335D8905" w14:textId="77777777" w:rsidR="007E306F" w:rsidRPr="00C8404B" w:rsidRDefault="00C8404B" w:rsidP="00C8404B">
      <w:pPr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</w:t>
      </w:r>
      <w:r w:rsidRPr="00C8404B">
        <w:rPr>
          <w:rFonts w:ascii="標楷體" w:eastAsia="標楷體" w:hAnsi="標楷體" w:hint="eastAsia"/>
          <w:color w:val="000000"/>
          <w:sz w:val="28"/>
        </w:rPr>
        <w:t>華民國射箭協會公佈之最新射箭規則辦理。</w:t>
      </w:r>
    </w:p>
    <w:p w14:paraId="486516DD" w14:textId="2AB4C3F0" w:rsidR="00CD1994" w:rsidRDefault="00CD1994" w:rsidP="00CD1994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500" w:lineRule="atLeast"/>
        <w:ind w:leftChars="-3" w:left="-7" w:right="-143" w:firstLineChars="100" w:firstLine="280"/>
        <w:textAlignment w:val="bottom"/>
        <w:rPr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>
        <w:rPr>
          <w:rFonts w:ascii="標楷體" w:eastAsia="標楷體" w:hAnsi="標楷體"/>
          <w:sz w:val="28"/>
          <w:szCs w:val="28"/>
        </w:rPr>
        <w:t>、</w:t>
      </w:r>
      <w:r w:rsidRPr="00CD1994">
        <w:rPr>
          <w:rFonts w:ascii="標楷體" w:eastAsia="標楷體" w:hAnsi="標楷體"/>
          <w:sz w:val="28"/>
          <w:szCs w:val="28"/>
        </w:rPr>
        <w:t>報</w:t>
      </w:r>
      <w:r w:rsidR="007E306F" w:rsidRPr="00CD1994">
        <w:rPr>
          <w:rFonts w:ascii="標楷體" w:eastAsia="標楷體" w:hAnsi="標楷體"/>
          <w:sz w:val="28"/>
          <w:szCs w:val="28"/>
        </w:rPr>
        <w:t>名日期：</w:t>
      </w:r>
      <w:r w:rsidR="00C8404B" w:rsidRPr="00CD1994">
        <w:rPr>
          <w:rFonts w:eastAsia="標楷體" w:hint="eastAsia"/>
          <w:sz w:val="28"/>
          <w:szCs w:val="28"/>
        </w:rPr>
        <w:t>即日起至</w:t>
      </w:r>
      <w:r w:rsidR="006F190E" w:rsidRPr="00CD1994">
        <w:rPr>
          <w:rFonts w:eastAsia="標楷體"/>
          <w:sz w:val="28"/>
          <w:szCs w:val="28"/>
        </w:rPr>
        <w:t>1</w:t>
      </w:r>
      <w:r w:rsidR="006F190E" w:rsidRPr="00CD1994">
        <w:rPr>
          <w:rFonts w:eastAsia="標楷體" w:hint="eastAsia"/>
          <w:sz w:val="28"/>
          <w:szCs w:val="28"/>
        </w:rPr>
        <w:t>10</w:t>
      </w:r>
      <w:r w:rsidR="00C8404B" w:rsidRPr="00CD1994">
        <w:rPr>
          <w:rFonts w:eastAsia="標楷體" w:hint="eastAsia"/>
          <w:sz w:val="28"/>
          <w:szCs w:val="28"/>
        </w:rPr>
        <w:t>年</w:t>
      </w:r>
      <w:r w:rsidR="00574B14" w:rsidRPr="00CD1994">
        <w:rPr>
          <w:rFonts w:eastAsia="標楷體" w:hint="eastAsia"/>
          <w:sz w:val="28"/>
          <w:szCs w:val="28"/>
        </w:rPr>
        <w:t>3</w:t>
      </w:r>
      <w:r w:rsidR="00C8404B" w:rsidRPr="00CD1994">
        <w:rPr>
          <w:rFonts w:eastAsia="標楷體" w:hint="eastAsia"/>
          <w:sz w:val="28"/>
          <w:szCs w:val="28"/>
        </w:rPr>
        <w:t>月</w:t>
      </w:r>
      <w:r w:rsidR="005F091E" w:rsidRPr="00CD1994">
        <w:rPr>
          <w:rFonts w:eastAsia="標楷體" w:hint="eastAsia"/>
          <w:sz w:val="28"/>
          <w:szCs w:val="28"/>
        </w:rPr>
        <w:t>12</w:t>
      </w:r>
      <w:r w:rsidR="00C8404B" w:rsidRPr="00CD1994">
        <w:rPr>
          <w:rFonts w:eastAsia="標楷體" w:hint="eastAsia"/>
          <w:sz w:val="28"/>
          <w:szCs w:val="28"/>
        </w:rPr>
        <w:t>前，</w:t>
      </w:r>
      <w:hyperlink r:id="rId8" w:history="1">
        <w:r w:rsidRPr="00206560">
          <w:rPr>
            <w:rStyle w:val="a7"/>
            <w:rFonts w:ascii="標楷體" w:eastAsia="標楷體" w:hAnsi="標楷體" w:hint="eastAsia"/>
            <w:sz w:val="28"/>
            <w:szCs w:val="28"/>
          </w:rPr>
          <w:t>逕向</w:t>
        </w:r>
        <w:r w:rsidRPr="00206560">
          <w:rPr>
            <w:rStyle w:val="a7"/>
            <w:rFonts w:hint="eastAsia"/>
            <w:sz w:val="28"/>
            <w:szCs w:val="28"/>
          </w:rPr>
          <w:t>svent107@gmail.com</w:t>
        </w:r>
      </w:hyperlink>
    </w:p>
    <w:p w14:paraId="0A1ACA78" w14:textId="65170541" w:rsidR="006F190E" w:rsidRPr="00CD1994" w:rsidRDefault="00CD1994" w:rsidP="00CD1994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500" w:lineRule="atLeast"/>
        <w:ind w:leftChars="-3" w:left="-7" w:right="-143" w:firstLineChars="100" w:firstLine="280"/>
        <w:textAlignment w:val="bottom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6F190E" w:rsidRPr="00CD1994">
        <w:rPr>
          <w:rFonts w:ascii="標楷體" w:eastAsia="標楷體" w:hAnsi="標楷體" w:hint="eastAsia"/>
          <w:color w:val="FF0000"/>
          <w:sz w:val="28"/>
          <w:szCs w:val="28"/>
        </w:rPr>
        <w:t>(統一信箱報名)</w:t>
      </w:r>
    </w:p>
    <w:p w14:paraId="40D61EB5" w14:textId="5CE32028" w:rsidR="007E306F" w:rsidRPr="00CD1994" w:rsidRDefault="00CD1994" w:rsidP="00CD199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</w:t>
      </w:r>
      <w:r w:rsidRPr="00CD1994">
        <w:rPr>
          <w:rFonts w:ascii="標楷體" w:eastAsia="標楷體" w:hAnsi="標楷體" w:hint="eastAsia"/>
          <w:sz w:val="28"/>
          <w:szCs w:val="28"/>
        </w:rPr>
        <w:t xml:space="preserve"> 一、聯</w:t>
      </w:r>
      <w:r w:rsidR="00C8404B" w:rsidRPr="00CD1994">
        <w:rPr>
          <w:rFonts w:ascii="標楷體" w:eastAsia="標楷體" w:hAnsi="標楷體" w:hint="eastAsia"/>
          <w:sz w:val="28"/>
          <w:szCs w:val="28"/>
        </w:rPr>
        <w:t>絡電話</w:t>
      </w:r>
      <w:r w:rsidR="007E306F" w:rsidRPr="00CD1994">
        <w:rPr>
          <w:rFonts w:ascii="標楷體" w:eastAsia="標楷體" w:hAnsi="標楷體"/>
          <w:sz w:val="28"/>
          <w:szCs w:val="28"/>
        </w:rPr>
        <w:t>：</w:t>
      </w:r>
      <w:r w:rsidR="00C8404B" w:rsidRPr="00CD1994">
        <w:rPr>
          <w:rFonts w:ascii="標楷體" w:eastAsia="標楷體" w:hAnsi="標楷體" w:hint="eastAsia"/>
          <w:sz w:val="28"/>
          <w:szCs w:val="28"/>
        </w:rPr>
        <w:t>張偉祥 0900-287913</w:t>
      </w:r>
      <w:r w:rsidRPr="00CD1994">
        <w:rPr>
          <w:rFonts w:ascii="標楷體" w:eastAsia="標楷體" w:hAnsi="標楷體" w:hint="eastAsia"/>
          <w:color w:val="000000"/>
          <w:sz w:val="28"/>
        </w:rPr>
        <w:t>。</w:t>
      </w:r>
    </w:p>
    <w:p w14:paraId="571EDE24" w14:textId="0D810B58" w:rsidR="00AD6192" w:rsidRPr="00CD1994" w:rsidRDefault="00CD1994" w:rsidP="00CD199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AD6192" w:rsidRPr="00CD1994">
        <w:rPr>
          <w:rFonts w:ascii="標楷體" w:eastAsia="標楷體" w:hAnsi="標楷體" w:hint="eastAsia"/>
          <w:sz w:val="28"/>
          <w:szCs w:val="28"/>
        </w:rPr>
        <w:t>報名費：其他縣外選手，每人250元(依原始報名冊收費)</w:t>
      </w:r>
      <w:r w:rsidRPr="00CD1994">
        <w:rPr>
          <w:rFonts w:ascii="標楷體" w:eastAsia="標楷體" w:hAnsi="標楷體" w:hint="eastAsia"/>
          <w:color w:val="000000"/>
          <w:sz w:val="28"/>
        </w:rPr>
        <w:t xml:space="preserve"> 。</w:t>
      </w:r>
    </w:p>
    <w:p w14:paraId="7164D9AC" w14:textId="31B18065" w:rsidR="00C8404B" w:rsidRDefault="00C8404B" w:rsidP="00C8404B">
      <w:pPr>
        <w:pStyle w:val="a5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D1994">
        <w:rPr>
          <w:rFonts w:ascii="標楷體" w:eastAsia="標楷體" w:hAnsi="標楷體" w:hint="eastAsia"/>
          <w:sz w:val="28"/>
          <w:szCs w:val="28"/>
        </w:rPr>
        <w:t>拾參</w:t>
      </w:r>
      <w:r w:rsidR="007E306F" w:rsidRPr="009E3A77">
        <w:rPr>
          <w:rFonts w:ascii="標楷體" w:eastAsia="標楷體" w:hAnsi="標楷體"/>
          <w:sz w:val="28"/>
          <w:szCs w:val="28"/>
        </w:rPr>
        <w:t>、抽籤及領隊會議：</w:t>
      </w:r>
    </w:p>
    <w:p w14:paraId="44FF861B" w14:textId="6BF0F6FB" w:rsidR="007E306F" w:rsidRDefault="00CD1994" w:rsidP="00CD1994">
      <w:pPr>
        <w:pStyle w:val="a5"/>
        <w:spacing w:line="5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一</w:t>
      </w:r>
      <w:r>
        <w:rPr>
          <w:rFonts w:ascii="新細明體" w:hAnsi="新細明體" w:hint="eastAsia"/>
          <w:color w:val="000000"/>
          <w:sz w:val="28"/>
        </w:rPr>
        <w:t>、</w:t>
      </w:r>
      <w:r w:rsidR="00C8404B">
        <w:rPr>
          <w:rFonts w:ascii="標楷體" w:eastAsia="標楷體" w:hAnsi="標楷體" w:hint="eastAsia"/>
          <w:color w:val="000000"/>
          <w:sz w:val="28"/>
        </w:rPr>
        <w:t>訂於各組賽程是日上午八時整於新竹縣體育場會議室舉行。</w:t>
      </w:r>
    </w:p>
    <w:p w14:paraId="29003F52" w14:textId="7DE72FB4" w:rsidR="00956115" w:rsidRPr="00CD1994" w:rsidRDefault="00CD1994" w:rsidP="00CD1994">
      <w:pPr>
        <w:spacing w:line="560" w:lineRule="exact"/>
        <w:ind w:left="1560" w:hangingChars="557" w:hanging="1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二</w:t>
      </w:r>
      <w:r>
        <w:rPr>
          <w:rFonts w:ascii="新細明體" w:eastAsia="新細明體" w:hAnsi="新細明體" w:hint="eastAsia"/>
          <w:color w:val="000000"/>
          <w:sz w:val="28"/>
        </w:rPr>
        <w:t>、</w:t>
      </w:r>
      <w:r w:rsidR="00C8404B" w:rsidRPr="00CD1994">
        <w:rPr>
          <w:rFonts w:ascii="標楷體" w:eastAsia="標楷體" w:hAnsi="標楷體" w:hint="eastAsia"/>
          <w:color w:val="000000"/>
          <w:sz w:val="28"/>
        </w:rPr>
        <w:t>領隊會議</w:t>
      </w:r>
      <w:r w:rsidR="00C8404B" w:rsidRPr="00CD1994">
        <w:rPr>
          <w:rFonts w:ascii="標楷體" w:eastAsia="標楷體" w:hAnsi="標楷體" w:hint="eastAsia"/>
          <w:color w:val="000000"/>
          <w:sz w:val="28"/>
          <w:szCs w:val="28"/>
        </w:rPr>
        <w:t>請各單位派員參加，缺席單位需尊重會議中各項決議，不得異議。</w:t>
      </w:r>
    </w:p>
    <w:p w14:paraId="07CD81F6" w14:textId="47047201" w:rsidR="00B80F5A" w:rsidRPr="00B80F5A" w:rsidRDefault="009A3F11" w:rsidP="00B80F5A">
      <w:pPr>
        <w:spacing w:line="300" w:lineRule="auto"/>
        <w:ind w:firstLineChars="101" w:firstLine="283"/>
        <w:rPr>
          <w:rFonts w:ascii="Garamond" w:eastAsia="標楷體" w:hAnsi="Garamond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</w:t>
      </w:r>
      <w:r w:rsidR="007E306F" w:rsidRPr="009E3A77">
        <w:rPr>
          <w:rFonts w:ascii="標楷體" w:eastAsia="標楷體" w:hAnsi="標楷體"/>
          <w:sz w:val="28"/>
          <w:szCs w:val="28"/>
        </w:rPr>
        <w:t>、</w:t>
      </w:r>
      <w:r w:rsidR="00B80F5A" w:rsidRPr="00B80F5A">
        <w:rPr>
          <w:rFonts w:ascii="Garamond" w:eastAsia="標楷體" w:hAnsi="標楷體"/>
          <w:sz w:val="28"/>
          <w:szCs w:val="28"/>
        </w:rPr>
        <w:t>錦標與獎勵</w:t>
      </w:r>
      <w:proofErr w:type="gramStart"/>
      <w:r w:rsidR="00B80F5A" w:rsidRPr="00B80F5A">
        <w:rPr>
          <w:rFonts w:ascii="Garamond" w:eastAsia="標楷體" w:hAnsi="標楷體"/>
          <w:sz w:val="28"/>
          <w:szCs w:val="28"/>
        </w:rPr>
        <w:t>︰</w:t>
      </w:r>
      <w:proofErr w:type="gramEnd"/>
    </w:p>
    <w:p w14:paraId="71FF7E79" w14:textId="77777777" w:rsidR="00B80F5A" w:rsidRPr="00B80F5A" w:rsidRDefault="00B80F5A" w:rsidP="00B80F5A">
      <w:pPr>
        <w:spacing w:line="300" w:lineRule="auto"/>
        <w:ind w:leftChars="400" w:left="138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B80F5A">
        <w:rPr>
          <w:rFonts w:ascii="Garamond" w:eastAsia="標楷體" w:hAnsi="標楷體"/>
          <w:sz w:val="28"/>
          <w:szCs w:val="28"/>
        </w:rPr>
        <w:t>一、</w:t>
      </w:r>
      <w:r w:rsidRPr="00B80F5A">
        <w:rPr>
          <w:rFonts w:ascii="Garamond" w:eastAsia="標楷體" w:hAnsi="標楷體" w:hint="eastAsia"/>
          <w:sz w:val="28"/>
          <w:szCs w:val="28"/>
        </w:rPr>
        <w:t>各組取得名次：</w:t>
      </w:r>
      <w:r w:rsidRPr="00B80F5A">
        <w:rPr>
          <w:rFonts w:ascii="標楷體" w:eastAsia="標楷體" w:hAnsi="標楷體" w:hint="eastAsia"/>
          <w:color w:val="000000"/>
          <w:sz w:val="28"/>
          <w:szCs w:val="28"/>
        </w:rPr>
        <w:t>競賽項目註冊在12隊(人)以上時錄取前8名、11至10隊(人)以上時錄取前7名、9至8隊(人)以上時錄取前6名</w:t>
      </w:r>
      <w:r w:rsidRPr="00B80F5A">
        <w:rPr>
          <w:rFonts w:ascii="標楷體" w:eastAsia="標楷體" w:hAnsi="標楷體"/>
          <w:color w:val="000000"/>
          <w:sz w:val="28"/>
          <w:szCs w:val="28"/>
        </w:rPr>
        <w:t>、</w:t>
      </w:r>
      <w:r w:rsidRPr="00B80F5A">
        <w:rPr>
          <w:rFonts w:ascii="標楷體" w:eastAsia="標楷體" w:hAnsi="標楷體" w:hint="eastAsia"/>
          <w:color w:val="000000"/>
          <w:sz w:val="28"/>
          <w:szCs w:val="28"/>
        </w:rPr>
        <w:t>7至6隊(人)取4名</w:t>
      </w:r>
      <w:r w:rsidRPr="00B80F5A">
        <w:rPr>
          <w:rFonts w:ascii="標楷體" w:eastAsia="標楷體" w:hAnsi="標楷體"/>
          <w:color w:val="000000"/>
          <w:sz w:val="28"/>
          <w:szCs w:val="28"/>
        </w:rPr>
        <w:t>、</w:t>
      </w:r>
      <w:r w:rsidRPr="00B80F5A">
        <w:rPr>
          <w:rFonts w:ascii="標楷體" w:eastAsia="標楷體" w:hAnsi="標楷體" w:hint="eastAsia"/>
          <w:color w:val="000000"/>
          <w:sz w:val="28"/>
          <w:szCs w:val="28"/>
        </w:rPr>
        <w:t xml:space="preserve">5至4隊(人)取3名、3隊(人)取1名。 </w:t>
      </w:r>
    </w:p>
    <w:p w14:paraId="71A3EC6D" w14:textId="77777777" w:rsidR="00B80F5A" w:rsidRPr="00B80F5A" w:rsidRDefault="00B80F5A" w:rsidP="00B80F5A">
      <w:pPr>
        <w:spacing w:line="300" w:lineRule="auto"/>
        <w:ind w:leftChars="400" w:left="1380" w:hangingChars="150" w:hanging="420"/>
        <w:rPr>
          <w:rFonts w:ascii="Garamond" w:eastAsia="標楷體" w:hAnsi="Garamond"/>
          <w:sz w:val="28"/>
          <w:szCs w:val="28"/>
        </w:rPr>
      </w:pPr>
      <w:r w:rsidRPr="00B80F5A">
        <w:rPr>
          <w:rFonts w:ascii="Garamond" w:eastAsia="標楷體" w:hAnsi="標楷體" w:hint="eastAsia"/>
          <w:sz w:val="28"/>
          <w:szCs w:val="28"/>
        </w:rPr>
        <w:lastRenderedPageBreak/>
        <w:t>二、</w:t>
      </w:r>
      <w:r w:rsidRPr="00B80F5A">
        <w:rPr>
          <w:rFonts w:ascii="Garamond" w:eastAsia="標楷體" w:hAnsi="標楷體"/>
          <w:sz w:val="28"/>
          <w:szCs w:val="28"/>
        </w:rPr>
        <w:t>各組個人及團體組。</w:t>
      </w:r>
    </w:p>
    <w:p w14:paraId="38B21732" w14:textId="4EFA4497" w:rsidR="00B80F5A" w:rsidRPr="00B80F5A" w:rsidRDefault="00B80F5A" w:rsidP="00B80F5A">
      <w:pPr>
        <w:spacing w:line="300" w:lineRule="auto"/>
        <w:ind w:leftChars="450" w:left="1920" w:hangingChars="300" w:hanging="840"/>
        <w:rPr>
          <w:rFonts w:ascii="Garamond" w:eastAsia="標楷體" w:hAnsi="標楷體"/>
          <w:sz w:val="28"/>
          <w:szCs w:val="28"/>
        </w:rPr>
      </w:pPr>
      <w:r w:rsidRPr="00B80F5A">
        <w:rPr>
          <w:rFonts w:ascii="Garamond" w:eastAsia="標楷體" w:hAnsi="標楷體"/>
          <w:sz w:val="28"/>
          <w:szCs w:val="28"/>
        </w:rPr>
        <w:t>（一）各組之個人</w:t>
      </w:r>
      <w:r w:rsidRPr="00B80F5A">
        <w:rPr>
          <w:rFonts w:ascii="Garamond" w:eastAsia="標楷體" w:hAnsi="標楷體" w:hint="eastAsia"/>
          <w:sz w:val="28"/>
          <w:szCs w:val="28"/>
        </w:rPr>
        <w:t>總成績排名：前八名頒發獎狀。</w:t>
      </w:r>
      <w:r w:rsidRPr="00B80F5A">
        <w:rPr>
          <w:rFonts w:ascii="Garamond" w:eastAsia="標楷體" w:hAnsi="標楷體"/>
          <w:sz w:val="28"/>
          <w:szCs w:val="28"/>
        </w:rPr>
        <w:t>各組</w:t>
      </w:r>
      <w:r w:rsidRPr="00B80F5A">
        <w:rPr>
          <w:rFonts w:ascii="Garamond" w:eastAsia="標楷體" w:hAnsi="標楷體" w:hint="eastAsia"/>
          <w:sz w:val="28"/>
          <w:szCs w:val="28"/>
        </w:rPr>
        <w:t>個人對抗賽：</w:t>
      </w:r>
      <w:r w:rsidRPr="00B80F5A">
        <w:rPr>
          <w:rFonts w:ascii="Garamond" w:eastAsia="標楷體" w:hAnsi="標楷體"/>
          <w:sz w:val="28"/>
          <w:szCs w:val="28"/>
        </w:rPr>
        <w:t>成績前</w:t>
      </w:r>
      <w:r w:rsidRPr="00B80F5A">
        <w:rPr>
          <w:rFonts w:ascii="Garamond" w:eastAsia="標楷體" w:hAnsi="標楷體" w:hint="eastAsia"/>
          <w:sz w:val="28"/>
          <w:szCs w:val="28"/>
        </w:rPr>
        <w:t>三</w:t>
      </w:r>
      <w:r w:rsidRPr="00B80F5A">
        <w:rPr>
          <w:rFonts w:ascii="Garamond" w:eastAsia="標楷體" w:hAnsi="標楷體"/>
          <w:sz w:val="28"/>
          <w:szCs w:val="28"/>
        </w:rPr>
        <w:t>名頒發獎盃及獎狀，第</w:t>
      </w:r>
      <w:r w:rsidRPr="00B80F5A">
        <w:rPr>
          <w:rFonts w:ascii="Garamond" w:eastAsia="標楷體" w:hAnsi="標楷體" w:hint="eastAsia"/>
          <w:sz w:val="28"/>
          <w:szCs w:val="28"/>
        </w:rPr>
        <w:t>四</w:t>
      </w:r>
      <w:r w:rsidRPr="00B80F5A">
        <w:rPr>
          <w:rFonts w:ascii="Garamond" w:eastAsia="標楷體" w:hAnsi="標楷體"/>
          <w:sz w:val="28"/>
          <w:szCs w:val="28"/>
        </w:rPr>
        <w:t>名至第八名頒發獎狀。</w:t>
      </w:r>
    </w:p>
    <w:p w14:paraId="2330ADE9" w14:textId="218E3046" w:rsidR="00B80F5A" w:rsidRPr="00B80F5A" w:rsidRDefault="00B80F5A" w:rsidP="00B80F5A">
      <w:pPr>
        <w:spacing w:line="300" w:lineRule="auto"/>
        <w:ind w:leftChars="450" w:left="1920" w:hangingChars="300" w:hanging="840"/>
        <w:rPr>
          <w:rFonts w:ascii="Garamond" w:eastAsia="標楷體" w:hAnsi="Garamond"/>
          <w:sz w:val="28"/>
          <w:szCs w:val="28"/>
        </w:rPr>
      </w:pPr>
      <w:r w:rsidRPr="00B80F5A">
        <w:rPr>
          <w:rFonts w:ascii="Garamond" w:eastAsia="標楷體" w:hAnsi="標楷體"/>
          <w:sz w:val="28"/>
          <w:szCs w:val="28"/>
        </w:rPr>
        <w:t>（二）各組之團體依團體</w:t>
      </w:r>
      <w:r w:rsidRPr="00B80F5A">
        <w:rPr>
          <w:rFonts w:ascii="Garamond" w:eastAsia="標楷體" w:hAnsi="標楷體" w:hint="eastAsia"/>
          <w:sz w:val="28"/>
          <w:szCs w:val="28"/>
        </w:rPr>
        <w:t>總分</w:t>
      </w:r>
      <w:r w:rsidRPr="00B80F5A">
        <w:rPr>
          <w:rFonts w:ascii="Garamond" w:eastAsia="標楷體" w:hAnsi="標楷體"/>
          <w:sz w:val="28"/>
          <w:szCs w:val="28"/>
        </w:rPr>
        <w:t>成績之排名</w:t>
      </w:r>
      <w:r w:rsidRPr="00B80F5A">
        <w:rPr>
          <w:rFonts w:ascii="Garamond" w:eastAsia="標楷體" w:hAnsi="標楷體" w:hint="eastAsia"/>
          <w:sz w:val="28"/>
          <w:szCs w:val="28"/>
        </w:rPr>
        <w:t>：前八名頒發獎狀。</w:t>
      </w:r>
      <w:r w:rsidRPr="00B80F5A">
        <w:rPr>
          <w:rFonts w:ascii="Garamond" w:eastAsia="標楷體" w:hAnsi="標楷體"/>
          <w:sz w:val="28"/>
          <w:szCs w:val="28"/>
        </w:rPr>
        <w:t>各組</w:t>
      </w:r>
      <w:r w:rsidRPr="00B80F5A">
        <w:rPr>
          <w:rFonts w:ascii="Garamond" w:eastAsia="標楷體" w:hAnsi="標楷體" w:hint="eastAsia"/>
          <w:sz w:val="28"/>
          <w:szCs w:val="28"/>
        </w:rPr>
        <w:t>團體對抗賽：</w:t>
      </w:r>
      <w:r w:rsidRPr="00B80F5A">
        <w:rPr>
          <w:rFonts w:ascii="Garamond" w:eastAsia="標楷體" w:hAnsi="標楷體"/>
          <w:sz w:val="28"/>
          <w:szCs w:val="28"/>
        </w:rPr>
        <w:t>前</w:t>
      </w:r>
      <w:r w:rsidRPr="00B80F5A">
        <w:rPr>
          <w:rFonts w:ascii="Garamond" w:eastAsia="標楷體" w:hAnsi="標楷體" w:hint="eastAsia"/>
          <w:sz w:val="28"/>
          <w:szCs w:val="28"/>
        </w:rPr>
        <w:t>三</w:t>
      </w:r>
      <w:r w:rsidRPr="00B80F5A">
        <w:rPr>
          <w:rFonts w:ascii="Garamond" w:eastAsia="標楷體" w:hAnsi="標楷體"/>
          <w:sz w:val="28"/>
          <w:szCs w:val="28"/>
        </w:rPr>
        <w:t>名頒發獎盃及獎狀，第</w:t>
      </w:r>
      <w:r w:rsidRPr="00B80F5A">
        <w:rPr>
          <w:rFonts w:ascii="Garamond" w:eastAsia="標楷體" w:hAnsi="標楷體" w:hint="eastAsia"/>
          <w:sz w:val="28"/>
          <w:szCs w:val="28"/>
        </w:rPr>
        <w:t>四</w:t>
      </w:r>
      <w:r w:rsidRPr="00B80F5A">
        <w:rPr>
          <w:rFonts w:ascii="Garamond" w:eastAsia="標楷體" w:hAnsi="標楷體"/>
          <w:sz w:val="28"/>
          <w:szCs w:val="28"/>
        </w:rPr>
        <w:t>名至第八名頒發獎狀。</w:t>
      </w:r>
    </w:p>
    <w:p w14:paraId="1D8C87D5" w14:textId="77777777" w:rsidR="00B80F5A" w:rsidRPr="00B80F5A" w:rsidRDefault="00B80F5A" w:rsidP="00B80F5A">
      <w:pPr>
        <w:spacing w:line="300" w:lineRule="auto"/>
        <w:ind w:leftChars="450" w:left="1080"/>
        <w:rPr>
          <w:rFonts w:ascii="Garamond" w:eastAsia="標楷體" w:hAnsi="標楷體"/>
          <w:sz w:val="28"/>
          <w:szCs w:val="28"/>
        </w:rPr>
      </w:pPr>
      <w:r w:rsidRPr="00B80F5A">
        <w:rPr>
          <w:rFonts w:ascii="Garamond" w:eastAsia="標楷體" w:hAnsi="標楷體"/>
          <w:sz w:val="28"/>
          <w:szCs w:val="28"/>
        </w:rPr>
        <w:t>（三）各組各距離個人成績單局前</w:t>
      </w:r>
      <w:r w:rsidRPr="00B80F5A">
        <w:rPr>
          <w:rFonts w:ascii="Garamond" w:eastAsia="標楷體" w:hAnsi="標楷體" w:hint="eastAsia"/>
          <w:sz w:val="28"/>
          <w:szCs w:val="28"/>
        </w:rPr>
        <w:t>三</w:t>
      </w:r>
      <w:r w:rsidRPr="00B80F5A">
        <w:rPr>
          <w:rFonts w:ascii="Garamond" w:eastAsia="標楷體" w:hAnsi="標楷體"/>
          <w:sz w:val="28"/>
          <w:szCs w:val="28"/>
        </w:rPr>
        <w:t>名頒發獎狀。</w:t>
      </w:r>
    </w:p>
    <w:p w14:paraId="3343B518" w14:textId="77777777" w:rsidR="00B80F5A" w:rsidRPr="009A3F11" w:rsidRDefault="00B80F5A" w:rsidP="00B80F5A">
      <w:pPr>
        <w:spacing w:line="300" w:lineRule="auto"/>
        <w:ind w:leftChars="350" w:left="1416" w:hangingChars="240" w:hanging="576"/>
        <w:rPr>
          <w:rFonts w:ascii="Garamond" w:eastAsia="標楷體" w:hAnsi="標楷體"/>
          <w:sz w:val="28"/>
          <w:szCs w:val="28"/>
        </w:rPr>
      </w:pPr>
      <w:r>
        <w:rPr>
          <w:rFonts w:ascii="Garamond" w:eastAsia="標楷體" w:hAnsi="標楷體" w:hint="eastAsia"/>
        </w:rPr>
        <w:t xml:space="preserve"> </w:t>
      </w:r>
      <w:r w:rsidRPr="009A3F11">
        <w:rPr>
          <w:rFonts w:ascii="Garamond" w:eastAsia="標楷體" w:hAnsi="標楷體" w:hint="eastAsia"/>
          <w:sz w:val="28"/>
          <w:szCs w:val="28"/>
        </w:rPr>
        <w:t>三</w:t>
      </w:r>
      <w:r w:rsidRPr="009A3F11">
        <w:rPr>
          <w:rFonts w:ascii="Garamond" w:eastAsia="標楷體" w:hAnsi="標楷體"/>
          <w:sz w:val="28"/>
          <w:szCs w:val="28"/>
        </w:rPr>
        <w:t>、各代表單位僅能由團體成績最優的一隊獲獎（各組團體隊數</w:t>
      </w:r>
      <w:r w:rsidRPr="009A3F11">
        <w:rPr>
          <w:rFonts w:ascii="Garamond" w:eastAsia="標楷體" w:hAnsi="標楷體" w:hint="eastAsia"/>
          <w:sz w:val="28"/>
          <w:szCs w:val="28"/>
        </w:rPr>
        <w:t>2</w:t>
      </w:r>
      <w:r w:rsidRPr="009A3F11">
        <w:rPr>
          <w:rFonts w:ascii="Garamond" w:eastAsia="標楷體" w:hAnsi="標楷體"/>
          <w:sz w:val="28"/>
          <w:szCs w:val="28"/>
        </w:rPr>
        <w:t>隊</w:t>
      </w:r>
      <w:r w:rsidRPr="009A3F11">
        <w:rPr>
          <w:rFonts w:ascii="Garamond" w:eastAsia="標楷體" w:hAnsi="標楷體" w:hint="eastAsia"/>
          <w:sz w:val="28"/>
          <w:szCs w:val="28"/>
        </w:rPr>
        <w:t>以下，刪除該組獎項，並同年齡組比賽</w:t>
      </w:r>
      <w:r w:rsidRPr="009A3F11">
        <w:rPr>
          <w:rFonts w:ascii="Garamond" w:eastAsia="標楷體" w:hAnsi="標楷體"/>
          <w:sz w:val="28"/>
          <w:szCs w:val="28"/>
        </w:rPr>
        <w:t>）</w:t>
      </w:r>
      <w:r w:rsidRPr="009A3F11">
        <w:rPr>
          <w:rFonts w:ascii="Garamond" w:eastAsia="標楷體" w:hAnsi="標楷體" w:hint="eastAsia"/>
          <w:sz w:val="28"/>
          <w:szCs w:val="28"/>
        </w:rPr>
        <w:t>，</w:t>
      </w:r>
      <w:r w:rsidRPr="009A3F11">
        <w:rPr>
          <w:rFonts w:ascii="Garamond" w:eastAsia="標楷體" w:hAnsi="標楷體"/>
          <w:sz w:val="28"/>
          <w:szCs w:val="28"/>
        </w:rPr>
        <w:t>團體獎盃及獎狀則頒發前</w:t>
      </w:r>
      <w:r w:rsidRPr="009A3F11">
        <w:rPr>
          <w:rFonts w:ascii="Garamond" w:eastAsia="標楷體" w:hAnsi="標楷體" w:hint="eastAsia"/>
          <w:sz w:val="28"/>
          <w:szCs w:val="28"/>
        </w:rPr>
        <w:t>三</w:t>
      </w:r>
      <w:r w:rsidRPr="009A3F11">
        <w:rPr>
          <w:rFonts w:ascii="Garamond" w:eastAsia="標楷體" w:hAnsi="標楷體"/>
          <w:sz w:val="28"/>
          <w:szCs w:val="28"/>
        </w:rPr>
        <w:t>名。</w:t>
      </w:r>
    </w:p>
    <w:p w14:paraId="478734D5" w14:textId="77777777" w:rsidR="00B80F5A" w:rsidRPr="009A3F11" w:rsidRDefault="00B80F5A" w:rsidP="00B80F5A">
      <w:pPr>
        <w:tabs>
          <w:tab w:val="left" w:pos="1260"/>
        </w:tabs>
        <w:snapToGrid w:val="0"/>
        <w:spacing w:line="300" w:lineRule="auto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 w:rsidRPr="009A3F11">
        <w:rPr>
          <w:rFonts w:ascii="標楷體" w:eastAsia="標楷體" w:hAnsi="標楷體" w:hint="eastAsia"/>
          <w:color w:val="000000"/>
          <w:sz w:val="28"/>
          <w:szCs w:val="28"/>
        </w:rPr>
        <w:t xml:space="preserve">       四、外隊成績另計頒發獎狀。</w:t>
      </w:r>
    </w:p>
    <w:p w14:paraId="0904B67F" w14:textId="3B87CACE" w:rsidR="00C8404B" w:rsidRPr="009A3F11" w:rsidRDefault="00B80F5A" w:rsidP="00CD1994">
      <w:pPr>
        <w:tabs>
          <w:tab w:val="left" w:pos="1260"/>
        </w:tabs>
        <w:snapToGrid w:val="0"/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9A3F11">
        <w:rPr>
          <w:rFonts w:ascii="標楷體" w:eastAsia="標楷體" w:hAnsi="標楷體" w:hint="eastAsia"/>
          <w:color w:val="000000"/>
          <w:sz w:val="28"/>
          <w:szCs w:val="28"/>
        </w:rPr>
        <w:t xml:space="preserve">       五、</w:t>
      </w:r>
      <w:r w:rsidRPr="009A3F11">
        <w:rPr>
          <w:rFonts w:ascii="標楷體" w:eastAsia="標楷體" w:hAnsi="標楷體" w:hint="eastAsia"/>
          <w:sz w:val="28"/>
          <w:szCs w:val="28"/>
        </w:rPr>
        <w:t>各競賽組別團體隊數計算含同單位第二隊以上。</w:t>
      </w:r>
    </w:p>
    <w:p w14:paraId="4A3105C1" w14:textId="62EE4500" w:rsidR="00CD1994" w:rsidRPr="009A3F11" w:rsidRDefault="009A3F11" w:rsidP="009A3F11">
      <w:pPr>
        <w:rPr>
          <w:rFonts w:ascii="標楷體" w:eastAsia="標楷體" w:hAnsi="標楷體"/>
          <w:sz w:val="28"/>
          <w:szCs w:val="28"/>
        </w:rPr>
      </w:pPr>
      <w:r>
        <w:rPr>
          <w:rFonts w:ascii="Myriad Web" w:eastAsia="標楷體" w:hAnsi="標楷體" w:hint="eastAsia"/>
        </w:rPr>
        <w:t xml:space="preserve"> </w:t>
      </w:r>
      <w:r w:rsidR="00CD1994" w:rsidRPr="009A3F11">
        <w:rPr>
          <w:rFonts w:ascii="標楷體" w:eastAsia="標楷體" w:hAnsi="標楷體"/>
          <w:sz w:val="28"/>
          <w:szCs w:val="28"/>
        </w:rPr>
        <w:t>拾</w:t>
      </w:r>
      <w:r w:rsidRPr="009A3F11">
        <w:rPr>
          <w:rFonts w:ascii="標楷體" w:eastAsia="標楷體" w:hAnsi="標楷體" w:hint="eastAsia"/>
          <w:sz w:val="28"/>
          <w:szCs w:val="28"/>
        </w:rPr>
        <w:t>伍</w:t>
      </w:r>
      <w:r w:rsidR="00CD1994" w:rsidRPr="009A3F11">
        <w:rPr>
          <w:rFonts w:ascii="標楷體" w:eastAsia="標楷體" w:hAnsi="標楷體" w:hint="eastAsia"/>
          <w:sz w:val="28"/>
          <w:szCs w:val="28"/>
        </w:rPr>
        <w:t>、</w:t>
      </w:r>
      <w:r w:rsidR="00CD1994" w:rsidRPr="009A3F11">
        <w:rPr>
          <w:rFonts w:ascii="標楷體" w:eastAsia="標楷體" w:hAnsi="標楷體"/>
          <w:sz w:val="28"/>
          <w:szCs w:val="28"/>
        </w:rPr>
        <w:t>一般規定：</w:t>
      </w:r>
    </w:p>
    <w:p w14:paraId="2FDF6CD1" w14:textId="58C88561" w:rsidR="00CD1994" w:rsidRPr="009A3F11" w:rsidRDefault="009A3F11" w:rsidP="009A3F11">
      <w:pPr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D1994" w:rsidRPr="009A3F11">
        <w:rPr>
          <w:rFonts w:ascii="標楷體" w:eastAsia="標楷體" w:hAnsi="標楷體"/>
          <w:sz w:val="28"/>
          <w:szCs w:val="28"/>
        </w:rPr>
        <w:t>申訴：任何競賽規則之</w:t>
      </w:r>
      <w:proofErr w:type="gramStart"/>
      <w:r w:rsidR="00CD1994" w:rsidRPr="009A3F11">
        <w:rPr>
          <w:rFonts w:ascii="標楷體" w:eastAsia="標楷體" w:hAnsi="標楷體"/>
          <w:sz w:val="28"/>
          <w:szCs w:val="28"/>
        </w:rPr>
        <w:t>疑</w:t>
      </w:r>
      <w:proofErr w:type="gramEnd"/>
      <w:r w:rsidR="00CD1994" w:rsidRPr="009A3F11">
        <w:rPr>
          <w:rFonts w:ascii="標楷體" w:eastAsia="標楷體" w:hAnsi="標楷體"/>
          <w:sz w:val="28"/>
          <w:szCs w:val="28"/>
        </w:rPr>
        <w:t>異，概由裁判裁定之。若有申訴則繳交書面報告及新台幣</w:t>
      </w:r>
      <w:r w:rsidR="00CD1994" w:rsidRPr="009A3F11">
        <w:rPr>
          <w:rFonts w:ascii="標楷體" w:eastAsia="標楷體" w:hAnsi="標楷體" w:hint="eastAsia"/>
          <w:sz w:val="28"/>
          <w:szCs w:val="28"/>
        </w:rPr>
        <w:t>貳</w:t>
      </w:r>
      <w:r w:rsidR="00CD1994" w:rsidRPr="009A3F11">
        <w:rPr>
          <w:rFonts w:ascii="標楷體" w:eastAsia="標楷體" w:hAnsi="標楷體"/>
          <w:sz w:val="28"/>
          <w:szCs w:val="28"/>
        </w:rPr>
        <w:t>仟元之保證金，向審判委員會提出申訴，由審判委員作仲裁。申訴成立退還保證金；不成立則沒收保證金。審判委員會之判決為最終判決，不得再提異議。</w:t>
      </w:r>
    </w:p>
    <w:p w14:paraId="295E5FAD" w14:textId="4FC258EB" w:rsidR="00CD1994" w:rsidRPr="009A3F11" w:rsidRDefault="009A3F11" w:rsidP="009A3F11">
      <w:pPr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="00CD1994" w:rsidRPr="009A3F11">
        <w:rPr>
          <w:rFonts w:ascii="標楷體" w:eastAsia="標楷體" w:hAnsi="標楷體"/>
          <w:sz w:val="28"/>
          <w:szCs w:val="28"/>
        </w:rPr>
        <w:t>、賽會期間所有公佈之公告與成績，必須有裁判長、紀錄組組長及競賽組組長同時簽章方為正式生效；為使賽程順利進行，於成績公佈</w:t>
      </w:r>
      <w:r w:rsidR="00CD1994" w:rsidRPr="009A3F11">
        <w:rPr>
          <w:rFonts w:ascii="標楷體" w:eastAsia="標楷體" w:hAnsi="標楷體" w:hint="eastAsia"/>
          <w:sz w:val="28"/>
          <w:szCs w:val="28"/>
        </w:rPr>
        <w:t>20</w:t>
      </w:r>
      <w:r w:rsidR="00CD1994" w:rsidRPr="009A3F11">
        <w:rPr>
          <w:rFonts w:ascii="標楷體" w:eastAsia="標楷體" w:hAnsi="標楷體"/>
          <w:sz w:val="28"/>
          <w:szCs w:val="28"/>
        </w:rPr>
        <w:t>分鐘後則無法更正及無抗議權。</w:t>
      </w:r>
    </w:p>
    <w:p w14:paraId="248929D8" w14:textId="6EA8B768" w:rsidR="00CD1994" w:rsidRPr="009A3F11" w:rsidRDefault="00CD1994" w:rsidP="00CD1994">
      <w:pPr>
        <w:ind w:leftChars="25" w:left="900" w:hangingChars="300" w:hanging="840"/>
        <w:rPr>
          <w:rFonts w:ascii="標楷體" w:eastAsia="標楷體" w:hAnsi="標楷體"/>
          <w:sz w:val="28"/>
          <w:szCs w:val="28"/>
        </w:rPr>
      </w:pPr>
      <w:r w:rsidRPr="009A3F11">
        <w:rPr>
          <w:rFonts w:ascii="標楷體" w:eastAsia="標楷體" w:hAnsi="標楷體"/>
          <w:sz w:val="28"/>
          <w:szCs w:val="28"/>
        </w:rPr>
        <w:t>拾</w:t>
      </w:r>
      <w:r w:rsidR="009A3F11">
        <w:rPr>
          <w:rFonts w:ascii="標楷體" w:eastAsia="標楷體" w:hAnsi="標楷體" w:hint="eastAsia"/>
          <w:sz w:val="28"/>
          <w:szCs w:val="28"/>
        </w:rPr>
        <w:t>陸</w:t>
      </w:r>
      <w:r w:rsidRPr="009A3F11">
        <w:rPr>
          <w:rFonts w:ascii="標楷體" w:eastAsia="標楷體" w:hAnsi="標楷體"/>
          <w:sz w:val="28"/>
          <w:szCs w:val="28"/>
        </w:rPr>
        <w:t>、</w:t>
      </w:r>
      <w:r w:rsidRPr="009A3F11">
        <w:rPr>
          <w:rFonts w:ascii="標楷體" w:eastAsia="標楷體" w:hAnsi="標楷體" w:cs="Arial" w:hint="eastAsia"/>
          <w:sz w:val="28"/>
          <w:szCs w:val="28"/>
        </w:rPr>
        <w:t>本競賽</w:t>
      </w:r>
      <w:proofErr w:type="gramStart"/>
      <w:r w:rsidRPr="009A3F11">
        <w:rPr>
          <w:rFonts w:ascii="標楷體" w:eastAsia="標楷體" w:hAnsi="標楷體" w:cs="Arial" w:hint="eastAsia"/>
          <w:sz w:val="28"/>
          <w:szCs w:val="28"/>
        </w:rPr>
        <w:t>規</w:t>
      </w:r>
      <w:proofErr w:type="gramEnd"/>
      <w:r w:rsidRPr="009A3F11">
        <w:rPr>
          <w:rFonts w:ascii="標楷體" w:eastAsia="標楷體" w:hAnsi="標楷體" w:cs="Arial" w:hint="eastAsia"/>
          <w:sz w:val="28"/>
          <w:szCs w:val="28"/>
        </w:rPr>
        <w:t>程如有未盡事宜，得由承辦單位於領隊會議中提出修正通過後實施，但領隊會議無權作有違射箭規則之決議，否則其決議視同無效。</w:t>
      </w:r>
    </w:p>
    <w:p w14:paraId="0D2D2754" w14:textId="3AC471FC" w:rsidR="006F190E" w:rsidRPr="006F190E" w:rsidRDefault="009A3F11" w:rsidP="009A3F11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拾柒</w:t>
      </w:r>
      <w:r w:rsidR="00300D6B" w:rsidRPr="009E3A77">
        <w:rPr>
          <w:rFonts w:ascii="標楷體" w:eastAsia="標楷體" w:hAnsi="標楷體"/>
          <w:sz w:val="28"/>
          <w:szCs w:val="28"/>
        </w:rPr>
        <w:t>、</w:t>
      </w:r>
      <w:r w:rsidR="006F190E" w:rsidRPr="006F190E">
        <w:rPr>
          <w:rFonts w:ascii="標楷體" w:eastAsia="標楷體" w:hAnsi="標楷體" w:hint="eastAsia"/>
          <w:sz w:val="28"/>
          <w:szCs w:val="28"/>
        </w:rPr>
        <w:t>代表隊遴選方式：</w:t>
      </w:r>
    </w:p>
    <w:p w14:paraId="184A85DA" w14:textId="0EC4341F" w:rsidR="006F190E" w:rsidRPr="006F190E" w:rsidRDefault="009A3F11" w:rsidP="009A3F11">
      <w:pPr>
        <w:ind w:leftChars="315" w:left="1560" w:hangingChars="287" w:hanging="8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6F190E" w:rsidRPr="006F190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A3F11">
        <w:rPr>
          <w:rFonts w:ascii="標楷體" w:eastAsia="標楷體" w:hAnsi="標楷體"/>
          <w:sz w:val="28"/>
          <w:szCs w:val="28"/>
        </w:rPr>
        <w:t>、</w:t>
      </w:r>
      <w:r w:rsidR="006F190E" w:rsidRPr="006F190E">
        <w:rPr>
          <w:rFonts w:ascii="標楷體" w:eastAsia="標楷體" w:hAnsi="標楷體"/>
          <w:sz w:val="28"/>
          <w:szCs w:val="28"/>
        </w:rPr>
        <w:t>依</w:t>
      </w:r>
      <w:r w:rsidR="006F190E" w:rsidRPr="006F190E">
        <w:rPr>
          <w:rFonts w:ascii="標楷體" w:eastAsia="標楷體" w:hAnsi="標楷體" w:hint="eastAsia"/>
          <w:sz w:val="28"/>
          <w:szCs w:val="28"/>
        </w:rPr>
        <w:t>競賽</w:t>
      </w:r>
      <w:r w:rsidR="006F190E" w:rsidRPr="006F190E">
        <w:rPr>
          <w:rFonts w:ascii="標楷體" w:eastAsia="標楷體" w:hAnsi="標楷體" w:hint="eastAsia"/>
          <w:color w:val="FF0000"/>
          <w:sz w:val="28"/>
          <w:szCs w:val="28"/>
        </w:rPr>
        <w:t>辦法</w:t>
      </w:r>
      <w:r w:rsidR="005F091E">
        <w:rPr>
          <w:rFonts w:ascii="標楷體" w:eastAsia="標楷體" w:hAnsi="標楷體" w:hint="eastAsia"/>
          <w:color w:val="FF0000"/>
          <w:sz w:val="28"/>
          <w:szCs w:val="28"/>
        </w:rPr>
        <w:t>反曲弓</w:t>
      </w:r>
      <w:r w:rsidR="006F190E" w:rsidRPr="006F190E">
        <w:rPr>
          <w:rFonts w:ascii="標楷體" w:eastAsia="標楷體" w:hAnsi="標楷體" w:hint="eastAsia"/>
          <w:color w:val="FF0000"/>
          <w:sz w:val="28"/>
          <w:szCs w:val="28"/>
        </w:rPr>
        <w:t>70</w:t>
      </w:r>
      <w:r w:rsidR="006F190E">
        <w:rPr>
          <w:rFonts w:ascii="標楷體" w:eastAsia="標楷體" w:hAnsi="標楷體" w:hint="eastAsia"/>
          <w:color w:val="FF0000"/>
          <w:sz w:val="28"/>
          <w:szCs w:val="28"/>
        </w:rPr>
        <w:t>公尺</w:t>
      </w:r>
      <w:r w:rsidR="005F091E">
        <w:rPr>
          <w:rFonts w:ascii="標楷體" w:eastAsia="標楷體" w:hAnsi="標楷體" w:hint="eastAsia"/>
          <w:color w:val="FF0000"/>
          <w:sz w:val="28"/>
          <w:szCs w:val="28"/>
        </w:rPr>
        <w:t>複合</w:t>
      </w:r>
      <w:proofErr w:type="gramStart"/>
      <w:r w:rsidR="005F091E">
        <w:rPr>
          <w:rFonts w:ascii="標楷體" w:eastAsia="標楷體" w:hAnsi="標楷體" w:hint="eastAsia"/>
          <w:color w:val="FF0000"/>
          <w:sz w:val="28"/>
          <w:szCs w:val="28"/>
        </w:rPr>
        <w:t>弓50公尺</w:t>
      </w:r>
      <w:r w:rsidR="006F190E">
        <w:rPr>
          <w:rFonts w:ascii="標楷體" w:eastAsia="標楷體" w:hAnsi="標楷體" w:hint="eastAsia"/>
          <w:color w:val="FF0000"/>
          <w:sz w:val="28"/>
          <w:szCs w:val="28"/>
        </w:rPr>
        <w:t>雙</w:t>
      </w:r>
      <w:r w:rsidR="006F190E" w:rsidRPr="006F190E">
        <w:rPr>
          <w:rFonts w:ascii="標楷體" w:eastAsia="標楷體" w:hAnsi="標楷體" w:hint="eastAsia"/>
          <w:color w:val="FF0000"/>
          <w:sz w:val="28"/>
          <w:szCs w:val="28"/>
        </w:rPr>
        <w:t>局</w:t>
      </w:r>
      <w:r w:rsidR="006F190E" w:rsidRPr="00826843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End"/>
      <w:r w:rsidR="006F190E" w:rsidRPr="006F190E">
        <w:rPr>
          <w:rFonts w:ascii="標楷體" w:eastAsia="標楷體" w:hAnsi="標楷體"/>
          <w:sz w:val="28"/>
          <w:szCs w:val="28"/>
        </w:rPr>
        <w:t>成績錄取反曲</w:t>
      </w:r>
      <w:proofErr w:type="gramStart"/>
      <w:r w:rsidR="006F190E" w:rsidRPr="006F190E">
        <w:rPr>
          <w:rFonts w:ascii="標楷體" w:eastAsia="標楷體" w:hAnsi="標楷體"/>
          <w:sz w:val="28"/>
          <w:szCs w:val="28"/>
        </w:rPr>
        <w:t>弓</w:t>
      </w:r>
      <w:r w:rsidR="00CE2BF1">
        <w:rPr>
          <w:rFonts w:ascii="標楷體" w:eastAsia="標楷體" w:hAnsi="標楷體" w:hint="eastAsia"/>
          <w:sz w:val="28"/>
          <w:szCs w:val="28"/>
        </w:rPr>
        <w:t>及複合弓</w:t>
      </w:r>
      <w:r w:rsidR="006F190E" w:rsidRPr="006F190E">
        <w:rPr>
          <w:rFonts w:ascii="標楷體" w:eastAsia="標楷體" w:hAnsi="標楷體"/>
          <w:sz w:val="28"/>
          <w:szCs w:val="28"/>
        </w:rPr>
        <w:t>男</w:t>
      </w:r>
      <w:proofErr w:type="gramEnd"/>
      <w:r w:rsidR="006F190E" w:rsidRPr="006F190E">
        <w:rPr>
          <w:rFonts w:ascii="標楷體" w:eastAsia="標楷體" w:hAnsi="標楷體"/>
          <w:sz w:val="28"/>
          <w:szCs w:val="28"/>
        </w:rPr>
        <w:t>、女</w:t>
      </w:r>
      <w:r w:rsidR="006F190E" w:rsidRPr="006F190E">
        <w:rPr>
          <w:rFonts w:ascii="標楷體" w:eastAsia="標楷體" w:hAnsi="標楷體" w:hint="eastAsia"/>
          <w:sz w:val="28"/>
          <w:szCs w:val="28"/>
        </w:rPr>
        <w:t>各4</w:t>
      </w:r>
      <w:r w:rsidR="006F190E" w:rsidRPr="006F190E">
        <w:rPr>
          <w:rFonts w:ascii="標楷體" w:eastAsia="標楷體" w:hAnsi="標楷體"/>
          <w:color w:val="000000"/>
          <w:sz w:val="28"/>
          <w:szCs w:val="28"/>
        </w:rPr>
        <w:t>名正取選手</w:t>
      </w:r>
      <w:r w:rsidR="006F190E" w:rsidRPr="006F190E">
        <w:rPr>
          <w:rFonts w:ascii="標楷體" w:eastAsia="標楷體" w:hAnsi="標楷體" w:hint="eastAsia"/>
          <w:color w:val="000000"/>
          <w:sz w:val="28"/>
          <w:szCs w:val="28"/>
        </w:rPr>
        <w:t>，另再各</w:t>
      </w:r>
      <w:r w:rsidR="006F190E" w:rsidRPr="006F190E">
        <w:rPr>
          <w:rFonts w:ascii="標楷體" w:eastAsia="標楷體" w:hAnsi="標楷體"/>
          <w:color w:val="000000"/>
          <w:sz w:val="28"/>
          <w:szCs w:val="28"/>
        </w:rPr>
        <w:t>備取</w:t>
      </w:r>
      <w:r w:rsidR="006F190E" w:rsidRPr="006F190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6F190E" w:rsidRPr="006F190E">
        <w:rPr>
          <w:rFonts w:ascii="標楷體" w:eastAsia="標楷體" w:hAnsi="標楷體"/>
          <w:color w:val="000000"/>
          <w:sz w:val="28"/>
          <w:szCs w:val="28"/>
        </w:rPr>
        <w:t>名。</w:t>
      </w:r>
    </w:p>
    <w:p w14:paraId="02F9F0E6" w14:textId="315D77C7" w:rsidR="0038364F" w:rsidRDefault="006F190E" w:rsidP="009A3F11">
      <w:pPr>
        <w:pStyle w:val="a4"/>
        <w:ind w:leftChars="414" w:left="156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6F190E">
        <w:rPr>
          <w:rFonts w:ascii="標楷體" w:eastAsia="標楷體" w:hAnsi="標楷體" w:hint="eastAsia"/>
          <w:sz w:val="28"/>
          <w:szCs w:val="28"/>
        </w:rPr>
        <w:t>二</w:t>
      </w:r>
      <w:r w:rsidR="009A3F11" w:rsidRPr="009A3F11">
        <w:rPr>
          <w:rFonts w:ascii="標楷體" w:eastAsia="標楷體" w:hAnsi="標楷體"/>
          <w:sz w:val="28"/>
          <w:szCs w:val="28"/>
        </w:rPr>
        <w:t>、</w:t>
      </w:r>
      <w:r w:rsidRPr="006F190E">
        <w:rPr>
          <w:rFonts w:ascii="標楷體" w:eastAsia="標楷體" w:hAnsi="標楷體" w:hint="eastAsia"/>
          <w:sz w:val="28"/>
          <w:szCs w:val="28"/>
        </w:rPr>
        <w:t>於本會辦理選拔賽後以實際有在新竹縣內帶隊之教練者</w:t>
      </w:r>
      <w:r w:rsidR="0038364F">
        <w:rPr>
          <w:rFonts w:ascii="標楷體" w:eastAsia="標楷體" w:hAnsi="標楷體" w:hint="eastAsia"/>
          <w:sz w:val="28"/>
          <w:szCs w:val="28"/>
        </w:rPr>
        <w:t>，</w:t>
      </w:r>
      <w:r w:rsidRPr="006F190E">
        <w:rPr>
          <w:rFonts w:ascii="標楷體" w:eastAsia="標楷體" w:hAnsi="標楷體" w:hint="eastAsia"/>
          <w:sz w:val="28"/>
          <w:szCs w:val="28"/>
        </w:rPr>
        <w:t>依各當選選手報名之教練推派一位擔任縣代表隊之參賽執行教練</w:t>
      </w:r>
      <w:r w:rsidR="0038364F">
        <w:rPr>
          <w:rFonts w:ascii="標楷體" w:eastAsia="標楷體" w:hAnsi="標楷體" w:hint="eastAsia"/>
          <w:sz w:val="28"/>
          <w:szCs w:val="28"/>
        </w:rPr>
        <w:t>(或領隊)</w:t>
      </w:r>
      <w:r w:rsidRPr="006F190E">
        <w:rPr>
          <w:rFonts w:ascii="標楷體" w:eastAsia="標楷體" w:hAnsi="標楷體" w:hint="eastAsia"/>
          <w:sz w:val="28"/>
          <w:szCs w:val="28"/>
        </w:rPr>
        <w:t>，並於舉辦綜合型賽會縣代表隊</w:t>
      </w:r>
      <w:r w:rsidR="0038364F" w:rsidRPr="006F190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BBED05C" w14:textId="3174DFE8" w:rsidR="00FB603E" w:rsidRPr="009A3F11" w:rsidRDefault="0038364F" w:rsidP="009A3F11">
      <w:pPr>
        <w:ind w:leftChars="133" w:left="319" w:firstLineChars="240" w:firstLine="672"/>
        <w:rPr>
          <w:rFonts w:ascii="標楷體" w:eastAsia="標楷體" w:hAnsi="標楷體"/>
          <w:sz w:val="28"/>
          <w:szCs w:val="28"/>
        </w:rPr>
      </w:pPr>
      <w:r w:rsidRPr="009A3F1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A3F11" w:rsidRPr="009A3F11">
        <w:rPr>
          <w:rFonts w:ascii="標楷體" w:eastAsia="標楷體" w:hAnsi="標楷體"/>
          <w:sz w:val="28"/>
          <w:szCs w:val="28"/>
        </w:rPr>
        <w:t>、</w:t>
      </w:r>
      <w:r w:rsidR="006F190E" w:rsidRPr="009A3F11">
        <w:rPr>
          <w:rFonts w:ascii="標楷體" w:eastAsia="標楷體" w:hAnsi="標楷體" w:hint="eastAsia"/>
          <w:sz w:val="28"/>
          <w:szCs w:val="28"/>
        </w:rPr>
        <w:t>選拔賽時應製作選拔賽之秩序冊，以作為執行教練遴選之依據。</w:t>
      </w:r>
    </w:p>
    <w:p w14:paraId="2C530DD5" w14:textId="01692AD6" w:rsidR="006F190E" w:rsidRPr="00FB603E" w:rsidRDefault="0038364F" w:rsidP="0038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四</w:t>
      </w:r>
      <w:r w:rsidR="009A3F11" w:rsidRPr="009A3F11">
        <w:rPr>
          <w:rFonts w:ascii="標楷體" w:eastAsia="標楷體" w:hAnsi="標楷體"/>
          <w:sz w:val="28"/>
          <w:szCs w:val="28"/>
        </w:rPr>
        <w:t>、</w:t>
      </w:r>
      <w:r w:rsidR="006F190E" w:rsidRPr="00FB603E">
        <w:rPr>
          <w:rFonts w:ascii="標楷體" w:eastAsia="標楷體" w:hAnsi="標楷體" w:hint="eastAsia"/>
          <w:sz w:val="28"/>
          <w:szCs w:val="28"/>
        </w:rPr>
        <w:t>今年度獲選</w:t>
      </w:r>
      <w:r w:rsidR="006F190E" w:rsidRPr="00FB603E">
        <w:rPr>
          <w:rFonts w:ascii="標楷體" w:eastAsia="標楷體" w:hAnsi="標楷體" w:hint="eastAsia"/>
          <w:color w:val="FF0000"/>
          <w:sz w:val="28"/>
          <w:szCs w:val="28"/>
        </w:rPr>
        <w:t>世界級</w:t>
      </w:r>
      <w:r w:rsidR="006F190E" w:rsidRPr="00FB603E">
        <w:rPr>
          <w:rFonts w:ascii="標楷體" w:eastAsia="標楷體" w:hAnsi="標楷體" w:hint="eastAsia"/>
          <w:sz w:val="28"/>
          <w:szCs w:val="28"/>
        </w:rPr>
        <w:t>比賽之國手資格選手，保留參賽名額至第</w:t>
      </w:r>
      <w:r w:rsidR="006F190E" w:rsidRPr="00FB603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6F190E" w:rsidRPr="00FB603E">
        <w:rPr>
          <w:rFonts w:ascii="標楷體" w:eastAsia="標楷體" w:hAnsi="標楷體" w:hint="eastAsia"/>
          <w:sz w:val="28"/>
          <w:szCs w:val="28"/>
        </w:rPr>
        <w:t>位。</w:t>
      </w:r>
    </w:p>
    <w:p w14:paraId="7EEB25AD" w14:textId="6D1CA06D" w:rsidR="00FB603E" w:rsidRPr="00201023" w:rsidRDefault="00FB603E" w:rsidP="0038364F">
      <w:pPr>
        <w:pStyle w:val="a4"/>
        <w:ind w:leftChars="0" w:left="720" w:firstLineChars="249" w:firstLine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01023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A3F11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="009A3F11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="009A3F11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201023">
        <w:rPr>
          <w:rFonts w:ascii="標楷體" w:eastAsia="標楷體" w:hAnsi="標楷體" w:hint="eastAsia"/>
          <w:color w:val="FF0000"/>
          <w:sz w:val="28"/>
          <w:szCs w:val="28"/>
        </w:rPr>
        <w:t>2020東京奧林匹克運動會</w:t>
      </w:r>
      <w:r w:rsidR="0076238B">
        <w:rPr>
          <w:rFonts w:ascii="標楷體" w:eastAsia="標楷體" w:hAnsi="標楷體" w:hint="eastAsia"/>
          <w:color w:val="FF0000"/>
          <w:sz w:val="28"/>
          <w:szCs w:val="28"/>
        </w:rPr>
        <w:t>代表隊選手</w:t>
      </w:r>
      <w:r w:rsidR="0076238B" w:rsidRPr="00FB603E">
        <w:rPr>
          <w:rFonts w:ascii="標楷體" w:eastAsia="標楷體" w:hAnsi="標楷體" w:hint="eastAsia"/>
          <w:sz w:val="28"/>
          <w:szCs w:val="28"/>
        </w:rPr>
        <w:t>。</w:t>
      </w:r>
    </w:p>
    <w:p w14:paraId="3F6CC532" w14:textId="4F1668DD" w:rsidR="00FB603E" w:rsidRPr="00201023" w:rsidRDefault="00FB603E" w:rsidP="0038364F">
      <w:pPr>
        <w:pStyle w:val="a4"/>
        <w:ind w:leftChars="0" w:left="720" w:firstLineChars="249" w:firstLine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01023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A3F11">
        <w:rPr>
          <w:rFonts w:ascii="標楷體" w:eastAsia="標楷體" w:hAnsi="標楷體" w:hint="eastAsia"/>
          <w:color w:val="FF0000"/>
          <w:sz w:val="28"/>
          <w:szCs w:val="28"/>
        </w:rPr>
        <w:t>(二)</w:t>
      </w:r>
      <w:r w:rsidRPr="00201023">
        <w:rPr>
          <w:rFonts w:ascii="標楷體" w:eastAsia="標楷體" w:hAnsi="標楷體" w:hint="eastAsia"/>
          <w:color w:val="FF0000"/>
          <w:sz w:val="28"/>
          <w:szCs w:val="28"/>
        </w:rPr>
        <w:t>2021年世界射箭錦標賽</w:t>
      </w:r>
      <w:r w:rsidR="0076238B">
        <w:rPr>
          <w:rFonts w:ascii="標楷體" w:eastAsia="標楷體" w:hAnsi="標楷體" w:hint="eastAsia"/>
          <w:color w:val="FF0000"/>
          <w:sz w:val="28"/>
          <w:szCs w:val="28"/>
        </w:rPr>
        <w:t>代表隊選手</w:t>
      </w:r>
      <w:r w:rsidR="0076238B" w:rsidRPr="00FB603E">
        <w:rPr>
          <w:rFonts w:ascii="標楷體" w:eastAsia="標楷體" w:hAnsi="標楷體" w:hint="eastAsia"/>
          <w:sz w:val="28"/>
          <w:szCs w:val="28"/>
        </w:rPr>
        <w:t>。</w:t>
      </w:r>
    </w:p>
    <w:p w14:paraId="5C097742" w14:textId="324CB36A" w:rsidR="00FB603E" w:rsidRPr="00201023" w:rsidRDefault="0038364F" w:rsidP="0038364F">
      <w:pPr>
        <w:pStyle w:val="a4"/>
        <w:ind w:leftChars="0" w:left="720" w:firstLineChars="249" w:firstLine="697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FB603E" w:rsidRPr="0020102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A3F11">
        <w:rPr>
          <w:rFonts w:ascii="標楷體" w:eastAsia="標楷體" w:hAnsi="標楷體" w:hint="eastAsia"/>
          <w:color w:val="FF0000"/>
          <w:sz w:val="28"/>
          <w:szCs w:val="28"/>
        </w:rPr>
        <w:t>(三)</w:t>
      </w:r>
      <w:r w:rsidR="00FB603E" w:rsidRPr="00201023">
        <w:rPr>
          <w:rFonts w:ascii="標楷體" w:eastAsia="標楷體" w:hAnsi="標楷體" w:hint="eastAsia"/>
          <w:color w:val="FF0000"/>
          <w:sz w:val="28"/>
          <w:szCs w:val="28"/>
        </w:rPr>
        <w:t>2021世界大學運動會</w:t>
      </w:r>
      <w:r w:rsidR="0076238B">
        <w:rPr>
          <w:rFonts w:ascii="標楷體" w:eastAsia="標楷體" w:hAnsi="標楷體" w:hint="eastAsia"/>
          <w:color w:val="FF0000"/>
          <w:sz w:val="28"/>
          <w:szCs w:val="28"/>
        </w:rPr>
        <w:t>代表隊選手</w:t>
      </w:r>
      <w:r w:rsidR="0076238B" w:rsidRPr="00FB603E">
        <w:rPr>
          <w:rFonts w:ascii="標楷體" w:eastAsia="標楷體" w:hAnsi="標楷體" w:hint="eastAsia"/>
          <w:sz w:val="28"/>
          <w:szCs w:val="28"/>
        </w:rPr>
        <w:t>。</w:t>
      </w:r>
    </w:p>
    <w:p w14:paraId="17E07C99" w14:textId="026A29E0" w:rsidR="0076238B" w:rsidRDefault="009A3F11" w:rsidP="009A3F11">
      <w:pPr>
        <w:spacing w:line="400" w:lineRule="exact"/>
        <w:ind w:leftChars="29" w:left="848" w:hangingChars="278" w:hanging="77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拾捌</w:t>
      </w:r>
      <w:r w:rsidR="00BB390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技術會議及賽會期間帶隊及出席人員</w:t>
      </w:r>
      <w:r w:rsidR="0076238B">
        <w:rPr>
          <w:rFonts w:ascii="標楷體" w:eastAsia="標楷體" w:hAnsi="標楷體" w:cs="Helvetica" w:hint="eastAsia"/>
          <w:spacing w:val="23"/>
          <w:sz w:val="28"/>
          <w:szCs w:val="28"/>
        </w:rPr>
        <w:t>，</w:t>
      </w:r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本</w:t>
      </w:r>
      <w:r w:rsidR="0076238B">
        <w:rPr>
          <w:rFonts w:ascii="標楷體" w:eastAsia="標楷體" w:hAnsi="標楷體" w:cs="Helvetica" w:hint="eastAsia"/>
          <w:spacing w:val="23"/>
          <w:sz w:val="28"/>
          <w:szCs w:val="28"/>
        </w:rPr>
        <w:t>縣所屬機關</w:t>
      </w:r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同意</w:t>
      </w:r>
      <w:proofErr w:type="gramStart"/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核予公</w:t>
      </w:r>
      <w:proofErr w:type="gramEnd"/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（差）假登記，並請落實職務代理；另應在核定目的地、任務及實際期程內執行，非經事先報准，不得自行變更。</w:t>
      </w:r>
      <w:r w:rsidR="0076238B">
        <w:rPr>
          <w:rFonts w:ascii="標楷體" w:eastAsia="標楷體" w:hAnsi="標楷體" w:cs="Helvetica" w:hint="eastAsia"/>
          <w:spacing w:val="23"/>
          <w:sz w:val="28"/>
          <w:szCs w:val="28"/>
        </w:rPr>
        <w:t>其他縣市請會與公</w:t>
      </w:r>
      <w:r w:rsidR="0076238B" w:rsidRPr="0076238B">
        <w:rPr>
          <w:rFonts w:ascii="標楷體" w:eastAsia="標楷體" w:hAnsi="標楷體" w:cs="Helvetica"/>
          <w:spacing w:val="23"/>
          <w:sz w:val="28"/>
          <w:szCs w:val="28"/>
        </w:rPr>
        <w:t>（差）假登記</w:t>
      </w:r>
      <w:r w:rsidR="0076238B">
        <w:rPr>
          <w:rFonts w:ascii="標楷體" w:eastAsia="標楷體" w:hAnsi="標楷體" w:cs="Helvetica" w:hint="eastAsia"/>
          <w:spacing w:val="23"/>
          <w:sz w:val="28"/>
          <w:szCs w:val="28"/>
        </w:rPr>
        <w:t>。</w:t>
      </w:r>
    </w:p>
    <w:p w14:paraId="2387F30A" w14:textId="3479447E" w:rsidR="00251C93" w:rsidRPr="00251C93" w:rsidRDefault="009A3F11" w:rsidP="009A3F1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拾玖</w:t>
      </w:r>
      <w:r w:rsidR="0076238B">
        <w:rPr>
          <w:rFonts w:ascii="新細明體" w:eastAsia="新細明體" w:hAnsi="新細明體" w:hint="eastAsia"/>
          <w:sz w:val="28"/>
          <w:szCs w:val="28"/>
        </w:rPr>
        <w:t>、</w:t>
      </w:r>
      <w:r w:rsidR="00251C93" w:rsidRPr="00251C93">
        <w:rPr>
          <w:rFonts w:ascii="標楷體" w:eastAsia="標楷體" w:hAnsi="標楷體"/>
          <w:sz w:val="28"/>
          <w:szCs w:val="28"/>
        </w:rPr>
        <w:t>因應</w:t>
      </w:r>
      <w:proofErr w:type="gramStart"/>
      <w:r w:rsidR="00251C93" w:rsidRPr="00251C93">
        <w:rPr>
          <w:rFonts w:ascii="標楷體" w:eastAsia="標楷體" w:hAnsi="標楷體"/>
          <w:sz w:val="28"/>
          <w:szCs w:val="28"/>
        </w:rPr>
        <w:t>新型冠</w:t>
      </w:r>
      <w:proofErr w:type="gramEnd"/>
      <w:r w:rsidR="00251C93" w:rsidRPr="00251C93">
        <w:rPr>
          <w:rFonts w:ascii="標楷體" w:eastAsia="標楷體" w:hAnsi="標楷體"/>
          <w:sz w:val="28"/>
          <w:szCs w:val="28"/>
        </w:rPr>
        <w:t>狀病毒</w:t>
      </w:r>
      <w:r w:rsidR="00251C93" w:rsidRPr="00251C93">
        <w:rPr>
          <w:rFonts w:ascii="標楷體" w:eastAsia="標楷體" w:hAnsi="標楷體" w:hint="eastAsia"/>
          <w:sz w:val="28"/>
          <w:szCs w:val="28"/>
        </w:rPr>
        <w:t>(</w:t>
      </w:r>
      <w:r w:rsidR="00251C93" w:rsidRPr="00251C93">
        <w:rPr>
          <w:rFonts w:ascii="標楷體" w:eastAsia="標楷體" w:hAnsi="標楷體"/>
          <w:sz w:val="28"/>
          <w:szCs w:val="28"/>
        </w:rPr>
        <w:t>嚴重特殊傳染性肺炎</w:t>
      </w:r>
      <w:r w:rsidR="00251C93" w:rsidRPr="00251C93">
        <w:rPr>
          <w:rFonts w:ascii="標楷體" w:eastAsia="標楷體" w:hAnsi="標楷體" w:hint="eastAsia"/>
          <w:sz w:val="28"/>
          <w:szCs w:val="28"/>
        </w:rPr>
        <w:t>)</w:t>
      </w:r>
      <w:r w:rsidR="00251C93" w:rsidRPr="00251C93">
        <w:rPr>
          <w:rFonts w:ascii="標楷體" w:eastAsia="標楷體" w:hAnsi="標楷體"/>
          <w:sz w:val="28"/>
          <w:szCs w:val="28"/>
        </w:rPr>
        <w:t>防疫計畫</w:t>
      </w:r>
      <w:r w:rsidR="0076238B">
        <w:rPr>
          <w:rFonts w:ascii="新細明體" w:eastAsia="新細明體" w:hAnsi="新細明體" w:hint="eastAsia"/>
          <w:sz w:val="28"/>
          <w:szCs w:val="28"/>
        </w:rPr>
        <w:t>：</w:t>
      </w:r>
    </w:p>
    <w:p w14:paraId="52615B59" w14:textId="6EF8BF26" w:rsidR="00251C93" w:rsidRPr="00251C93" w:rsidRDefault="00251C93" w:rsidP="00251C93">
      <w:pPr>
        <w:pStyle w:val="ad"/>
        <w:spacing w:line="400" w:lineRule="exact"/>
        <w:ind w:left="0" w:firstLine="0"/>
        <w:rPr>
          <w:szCs w:val="28"/>
        </w:rPr>
      </w:pPr>
      <w:r>
        <w:rPr>
          <w:rFonts w:hint="eastAsia"/>
        </w:rPr>
        <w:lastRenderedPageBreak/>
        <w:t xml:space="preserve">   </w:t>
      </w:r>
      <w:r w:rsidR="009A3F11">
        <w:rPr>
          <w:rFonts w:hint="eastAsia"/>
          <w:szCs w:val="28"/>
        </w:rPr>
        <w:t xml:space="preserve">   </w:t>
      </w:r>
      <w:r w:rsidR="0076238B">
        <w:rPr>
          <w:rFonts w:hint="eastAsia"/>
          <w:szCs w:val="28"/>
        </w:rPr>
        <w:t>一</w:t>
      </w:r>
      <w:r w:rsidR="009A3F11" w:rsidRPr="009A3F11">
        <w:rPr>
          <w:szCs w:val="28"/>
        </w:rPr>
        <w:t>、</w:t>
      </w:r>
      <w:r w:rsidRPr="00251C93">
        <w:rPr>
          <w:szCs w:val="28"/>
        </w:rPr>
        <w:t>防疫措施</w:t>
      </w:r>
    </w:p>
    <w:p w14:paraId="05BCEBFA" w14:textId="03B40BB3" w:rsidR="00251C93" w:rsidRPr="00251C93" w:rsidRDefault="00251C93" w:rsidP="00251C93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jc w:val="center"/>
        <w:textAlignment w:val="bottom"/>
        <w:rPr>
          <w:rFonts w:ascii="標楷體" w:eastAsia="標楷體" w:hAnsi="標楷體"/>
          <w:sz w:val="28"/>
          <w:szCs w:val="28"/>
        </w:rPr>
      </w:pPr>
      <w:r w:rsidRPr="00251C9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A3F1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A3F1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A3F11">
        <w:rPr>
          <w:rFonts w:ascii="標楷體" w:eastAsia="標楷體" w:hAnsi="標楷體" w:hint="eastAsia"/>
          <w:sz w:val="28"/>
          <w:szCs w:val="28"/>
        </w:rPr>
        <w:t>)</w:t>
      </w:r>
      <w:r w:rsidRPr="00251C93">
        <w:rPr>
          <w:rFonts w:ascii="標楷體" w:eastAsia="標楷體" w:hAnsi="標楷體"/>
          <w:sz w:val="28"/>
          <w:szCs w:val="28"/>
        </w:rPr>
        <w:t>目的：新竹縣政府（以下簡稱本府）為防範舉辦「1</w:t>
      </w:r>
      <w:r w:rsidRPr="00251C93">
        <w:rPr>
          <w:rFonts w:ascii="標楷體" w:eastAsia="標楷體" w:hAnsi="標楷體" w:hint="eastAsia"/>
          <w:sz w:val="28"/>
          <w:szCs w:val="28"/>
        </w:rPr>
        <w:t>10</w:t>
      </w:r>
      <w:r w:rsidRPr="00251C93">
        <w:rPr>
          <w:rFonts w:ascii="標楷體" w:eastAsia="標楷體" w:hAnsi="標楷體"/>
          <w:sz w:val="28"/>
          <w:szCs w:val="28"/>
        </w:rPr>
        <w:t>年新竹</w:t>
      </w:r>
      <w:r w:rsidRPr="00251C93">
        <w:rPr>
          <w:rFonts w:ascii="標楷體" w:eastAsia="標楷體" w:hAnsi="標楷體" w:hint="eastAsia"/>
          <w:sz w:val="28"/>
          <w:szCs w:val="28"/>
        </w:rPr>
        <w:t>縣縣長</w:t>
      </w:r>
      <w:proofErr w:type="gramStart"/>
      <w:r w:rsidRPr="00251C93">
        <w:rPr>
          <w:rFonts w:ascii="標楷體" w:eastAsia="標楷體" w:hAnsi="標楷體"/>
          <w:sz w:val="28"/>
          <w:szCs w:val="28"/>
        </w:rPr>
        <w:t>盃</w:t>
      </w:r>
      <w:proofErr w:type="gramEnd"/>
      <w:r w:rsidRPr="00251C93">
        <w:rPr>
          <w:rFonts w:ascii="標楷體" w:eastAsia="標楷體" w:hAnsi="標楷體" w:hint="eastAsia"/>
          <w:sz w:val="28"/>
          <w:szCs w:val="28"/>
        </w:rPr>
        <w:t>射箭</w:t>
      </w:r>
    </w:p>
    <w:p w14:paraId="6076B388" w14:textId="77777777" w:rsidR="00251C93" w:rsidRDefault="00251C93" w:rsidP="00251C93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51C93">
        <w:rPr>
          <w:rFonts w:ascii="標楷體" w:eastAsia="標楷體" w:hAnsi="標楷體"/>
          <w:sz w:val="28"/>
          <w:szCs w:val="28"/>
        </w:rPr>
        <w:t>錦標賽</w:t>
      </w:r>
      <w:r w:rsidRPr="00251C93">
        <w:rPr>
          <w:rFonts w:ascii="標楷體" w:eastAsia="標楷體" w:hAnsi="標楷體" w:hint="eastAsia"/>
          <w:sz w:val="28"/>
          <w:szCs w:val="28"/>
        </w:rPr>
        <w:t>暨新竹縣110年全國運動會代表隊選拔賽</w:t>
      </w:r>
      <w:r w:rsidRPr="00251C93">
        <w:rPr>
          <w:rFonts w:ascii="標楷體" w:eastAsia="標楷體" w:hAnsi="標楷體"/>
          <w:sz w:val="28"/>
          <w:szCs w:val="28"/>
        </w:rPr>
        <w:t>」(以下簡稱</w:t>
      </w:r>
      <w:r w:rsidRPr="00251C93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縣</w:t>
      </w:r>
    </w:p>
    <w:p w14:paraId="4A335FE7" w14:textId="43A4A3C7" w:rsidR="00251C93" w:rsidRDefault="00251C93" w:rsidP="00251C93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A3F11">
        <w:rPr>
          <w:rFonts w:ascii="標楷體" w:eastAsia="標楷體" w:hAnsi="標楷體" w:hint="eastAsia"/>
          <w:sz w:val="28"/>
          <w:szCs w:val="28"/>
        </w:rPr>
        <w:t>長</w:t>
      </w:r>
      <w:proofErr w:type="gramStart"/>
      <w:r w:rsidR="009A3F11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251C93">
        <w:rPr>
          <w:rFonts w:ascii="標楷體" w:eastAsia="標楷體" w:hAnsi="標楷體"/>
          <w:sz w:val="28"/>
          <w:szCs w:val="28"/>
        </w:rPr>
        <w:t>)時，因參加人員聚集接觸造成嚴重特殊傳染性肺炎</w:t>
      </w:r>
      <w:proofErr w:type="gramStart"/>
      <w:r w:rsidRPr="00251C93">
        <w:rPr>
          <w:rFonts w:ascii="標楷體" w:eastAsia="標楷體" w:hAnsi="標楷體"/>
          <w:sz w:val="28"/>
          <w:szCs w:val="28"/>
        </w:rPr>
        <w:t>疫</w:t>
      </w:r>
      <w:proofErr w:type="gramEnd"/>
      <w:r w:rsidRPr="00251C93">
        <w:rPr>
          <w:rFonts w:ascii="標楷體" w:eastAsia="標楷體" w:hAnsi="標楷體"/>
          <w:sz w:val="28"/>
          <w:szCs w:val="28"/>
        </w:rPr>
        <w:t>情擴散，</w:t>
      </w:r>
    </w:p>
    <w:p w14:paraId="26C3A143" w14:textId="77777777" w:rsidR="00251C93" w:rsidRDefault="00251C93" w:rsidP="00251C93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51C93">
        <w:rPr>
          <w:rFonts w:ascii="標楷體" w:eastAsia="標楷體" w:hAnsi="標楷體"/>
          <w:sz w:val="28"/>
          <w:szCs w:val="28"/>
        </w:rPr>
        <w:t>依據中央流行</w:t>
      </w:r>
      <w:proofErr w:type="gramStart"/>
      <w:r w:rsidRPr="00251C93">
        <w:rPr>
          <w:rFonts w:ascii="標楷體" w:eastAsia="標楷體" w:hAnsi="標楷體"/>
          <w:sz w:val="28"/>
          <w:szCs w:val="28"/>
        </w:rPr>
        <w:t>疫</w:t>
      </w:r>
      <w:proofErr w:type="gramEnd"/>
      <w:r w:rsidRPr="00251C93">
        <w:rPr>
          <w:rFonts w:ascii="標楷體" w:eastAsia="標楷體" w:hAnsi="標楷體"/>
          <w:sz w:val="28"/>
          <w:szCs w:val="28"/>
        </w:rPr>
        <w:t>情指揮中心訂定之「嚴重特殊傳染性肺炎」因應指</w:t>
      </w:r>
    </w:p>
    <w:p w14:paraId="4A8E82DD" w14:textId="29349442" w:rsidR="00251C93" w:rsidRPr="00251C93" w:rsidRDefault="00251C93" w:rsidP="00251C93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51C93">
        <w:rPr>
          <w:rFonts w:ascii="標楷體" w:eastAsia="標楷體" w:hAnsi="標楷體"/>
          <w:sz w:val="28"/>
          <w:szCs w:val="28"/>
        </w:rPr>
        <w:t>引、公眾集會及相關防疫規範特訂定本注意事項。</w:t>
      </w:r>
    </w:p>
    <w:p w14:paraId="583F2469" w14:textId="21D51C6D" w:rsidR="00251C93" w:rsidRPr="00251C93" w:rsidRDefault="00251C93" w:rsidP="0076238B">
      <w:pPr>
        <w:pStyle w:val="ad"/>
        <w:spacing w:line="400" w:lineRule="exact"/>
        <w:ind w:firstLine="132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9A3F11">
        <w:rPr>
          <w:rFonts w:hint="eastAsia"/>
          <w:szCs w:val="28"/>
        </w:rPr>
        <w:t>(二)</w:t>
      </w:r>
      <w:r w:rsidRPr="00251C93">
        <w:rPr>
          <w:szCs w:val="28"/>
        </w:rPr>
        <w:t>一般配合辦理事項：</w:t>
      </w:r>
    </w:p>
    <w:p w14:paraId="0964BEF8" w14:textId="52F0D6DF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(</w:t>
      </w:r>
      <w:r w:rsidR="0076238B">
        <w:rPr>
          <w:rFonts w:hint="eastAsia"/>
          <w:szCs w:val="28"/>
        </w:rPr>
        <w:t>1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保持警戒：在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情發生</w:t>
      </w:r>
      <w:proofErr w:type="gramStart"/>
      <w:r w:rsidRPr="00251C93">
        <w:rPr>
          <w:szCs w:val="28"/>
        </w:rPr>
        <w:t>期間，</w:t>
      </w:r>
      <w:proofErr w:type="gramEnd"/>
      <w:r w:rsidRPr="00251C93">
        <w:rPr>
          <w:szCs w:val="28"/>
        </w:rPr>
        <w:t>隨時至衛生福利部疾病管制署</w:t>
      </w:r>
      <w:proofErr w:type="gramStart"/>
      <w:r w:rsidRPr="00251C93">
        <w:rPr>
          <w:szCs w:val="28"/>
        </w:rPr>
        <w:t>（</w:t>
      </w:r>
      <w:proofErr w:type="gramEnd"/>
      <w:r w:rsidRPr="00251C93">
        <w:rPr>
          <w:szCs w:val="28"/>
        </w:rPr>
        <w:t>以下簡稱</w:t>
      </w:r>
      <w:proofErr w:type="gramStart"/>
      <w:r w:rsidRPr="00251C93">
        <w:rPr>
          <w:szCs w:val="28"/>
        </w:rPr>
        <w:t>疾</w:t>
      </w:r>
      <w:proofErr w:type="gramEnd"/>
    </w:p>
    <w:p w14:paraId="78FED601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         </w:t>
      </w:r>
      <w:r w:rsidRPr="00251C93">
        <w:rPr>
          <w:szCs w:val="28"/>
        </w:rPr>
        <w:t>管署</w:t>
      </w:r>
      <w:proofErr w:type="gramStart"/>
      <w:r w:rsidRPr="00251C93">
        <w:rPr>
          <w:szCs w:val="28"/>
        </w:rPr>
        <w:t>）</w:t>
      </w:r>
      <w:proofErr w:type="gramEnd"/>
      <w:r w:rsidRPr="00251C93">
        <w:rPr>
          <w:szCs w:val="28"/>
        </w:rPr>
        <w:t>全球資訊網</w:t>
      </w:r>
      <w:proofErr w:type="gramStart"/>
      <w:r w:rsidRPr="00251C93">
        <w:rPr>
          <w:szCs w:val="28"/>
        </w:rPr>
        <w:t>（</w:t>
      </w:r>
      <w:proofErr w:type="gramEnd"/>
      <w:r w:rsidRPr="00251C93">
        <w:rPr>
          <w:szCs w:val="28"/>
        </w:rPr>
        <w:t>https://www.cdc.gov.tw</w:t>
      </w:r>
      <w:proofErr w:type="gramStart"/>
      <w:r w:rsidRPr="00251C93">
        <w:rPr>
          <w:szCs w:val="28"/>
        </w:rPr>
        <w:t>）</w:t>
      </w:r>
      <w:proofErr w:type="gramEnd"/>
      <w:r w:rsidRPr="00251C93">
        <w:rPr>
          <w:szCs w:val="28"/>
        </w:rPr>
        <w:t>之「嚴重特殊</w:t>
      </w:r>
    </w:p>
    <w:p w14:paraId="6364E11E" w14:textId="5239F6E5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         </w:t>
      </w:r>
      <w:r w:rsidRPr="00251C93">
        <w:rPr>
          <w:szCs w:val="28"/>
        </w:rPr>
        <w:t>傳染性肺炎」專區查閱相關資訊，或撥打防疫專線192</w:t>
      </w:r>
      <w:r w:rsidRPr="00251C93">
        <w:rPr>
          <w:rFonts w:hint="eastAsia"/>
          <w:szCs w:val="28"/>
        </w:rPr>
        <w:t>2</w:t>
      </w:r>
      <w:proofErr w:type="gramStart"/>
      <w:r w:rsidRPr="00251C93">
        <w:rPr>
          <w:szCs w:val="28"/>
        </w:rPr>
        <w:t>詢</w:t>
      </w:r>
      <w:proofErr w:type="gramEnd"/>
      <w:r w:rsidRPr="00251C93">
        <w:rPr>
          <w:szCs w:val="28"/>
        </w:rPr>
        <w:t>。</w:t>
      </w:r>
    </w:p>
    <w:p w14:paraId="301D265F" w14:textId="7F74A1B6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(</w:t>
      </w:r>
      <w:r w:rsidR="0076238B">
        <w:rPr>
          <w:rFonts w:hint="eastAsia"/>
          <w:szCs w:val="28"/>
        </w:rPr>
        <w:t>2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通報：各參加隊伍、單位或個人應</w:t>
      </w:r>
      <w:proofErr w:type="gramStart"/>
      <w:r w:rsidRPr="00251C93">
        <w:rPr>
          <w:szCs w:val="28"/>
        </w:rPr>
        <w:t>依疾管署</w:t>
      </w:r>
      <w:proofErr w:type="gramEnd"/>
      <w:r w:rsidRPr="00251C93">
        <w:rPr>
          <w:szCs w:val="28"/>
        </w:rPr>
        <w:t>、教育部等發布之「嚴重特殊</w:t>
      </w:r>
    </w:p>
    <w:p w14:paraId="6955E89F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     </w:t>
      </w:r>
      <w:r w:rsidRPr="00251C93">
        <w:rPr>
          <w:szCs w:val="28"/>
        </w:rPr>
        <w:t>傳染性肺炎」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情通報作業規定，辦理個案通報及每日通報。如</w:t>
      </w:r>
      <w:proofErr w:type="gramStart"/>
      <w:r w:rsidRPr="00251C93">
        <w:rPr>
          <w:szCs w:val="28"/>
        </w:rPr>
        <w:t>疫</w:t>
      </w:r>
      <w:proofErr w:type="gramEnd"/>
    </w:p>
    <w:p w14:paraId="1FC9FAFF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     </w:t>
      </w:r>
      <w:r w:rsidRPr="00251C93">
        <w:rPr>
          <w:szCs w:val="28"/>
        </w:rPr>
        <w:t>情升高或發生群聚現象，提高防疫措施，並事前</w:t>
      </w:r>
      <w:proofErr w:type="gramStart"/>
      <w:r w:rsidRPr="00251C93">
        <w:rPr>
          <w:szCs w:val="28"/>
        </w:rPr>
        <w:t>研</w:t>
      </w:r>
      <w:proofErr w:type="gramEnd"/>
      <w:r w:rsidRPr="00251C93">
        <w:rPr>
          <w:szCs w:val="28"/>
        </w:rPr>
        <w:t>定預處方案或評</w:t>
      </w:r>
    </w:p>
    <w:p w14:paraId="22AEDD4F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     </w:t>
      </w:r>
      <w:proofErr w:type="gramStart"/>
      <w:r w:rsidRPr="00251C93">
        <w:rPr>
          <w:szCs w:val="28"/>
        </w:rPr>
        <w:t>估</w:t>
      </w:r>
      <w:proofErr w:type="gramEnd"/>
      <w:r w:rsidRPr="00251C93">
        <w:rPr>
          <w:szCs w:val="28"/>
        </w:rPr>
        <w:t>延期、停辦賽會或活動。</w:t>
      </w:r>
    </w:p>
    <w:p w14:paraId="296CDCEB" w14:textId="4D88408F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(</w:t>
      </w:r>
      <w:r w:rsidR="0076238B">
        <w:rPr>
          <w:rFonts w:hint="eastAsia"/>
          <w:szCs w:val="28"/>
        </w:rPr>
        <w:t>3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所有防疫工作由</w:t>
      </w:r>
      <w:r w:rsidRPr="00251C93">
        <w:rPr>
          <w:rFonts w:hint="eastAsia"/>
          <w:szCs w:val="28"/>
        </w:rPr>
        <w:t>本縣110年</w:t>
      </w:r>
      <w:r>
        <w:rPr>
          <w:rFonts w:hint="eastAsia"/>
          <w:szCs w:val="28"/>
        </w:rPr>
        <w:t>縣長</w:t>
      </w:r>
      <w:proofErr w:type="gramStart"/>
      <w:r>
        <w:rPr>
          <w:rFonts w:hint="eastAsia"/>
          <w:szCs w:val="28"/>
        </w:rPr>
        <w:t>盃</w:t>
      </w:r>
      <w:proofErr w:type="gramEnd"/>
      <w:r w:rsidRPr="00251C93">
        <w:rPr>
          <w:rFonts w:hint="eastAsia"/>
          <w:szCs w:val="28"/>
        </w:rPr>
        <w:t>各工作小組</w:t>
      </w:r>
      <w:r w:rsidRPr="00251C93">
        <w:rPr>
          <w:szCs w:val="28"/>
        </w:rPr>
        <w:t>別給予任務工項，進行相</w:t>
      </w:r>
    </w:p>
    <w:p w14:paraId="5063E635" w14:textId="15B428C1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</w:t>
      </w:r>
      <w:r w:rsidRPr="00251C93">
        <w:rPr>
          <w:szCs w:val="28"/>
        </w:rPr>
        <w:t>關防疫措施。依照</w:t>
      </w:r>
      <w:r w:rsidRPr="00251C93">
        <w:rPr>
          <w:rFonts w:hint="eastAsia"/>
          <w:szCs w:val="28"/>
        </w:rPr>
        <w:t>本縣110年</w:t>
      </w:r>
      <w:r>
        <w:rPr>
          <w:rFonts w:hint="eastAsia"/>
          <w:szCs w:val="28"/>
        </w:rPr>
        <w:t>縣長</w:t>
      </w:r>
      <w:proofErr w:type="gramStart"/>
      <w:r>
        <w:rPr>
          <w:rFonts w:hint="eastAsia"/>
          <w:szCs w:val="28"/>
        </w:rPr>
        <w:t>盃</w:t>
      </w:r>
      <w:proofErr w:type="gramEnd"/>
      <w:r w:rsidRPr="00251C93">
        <w:rPr>
          <w:szCs w:val="28"/>
        </w:rPr>
        <w:t>因應「嚴重特殊傳染性肺炎」訂定防</w:t>
      </w:r>
    </w:p>
    <w:p w14:paraId="238359FE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作業要點配合實施。</w:t>
      </w:r>
    </w:p>
    <w:p w14:paraId="4CF12F68" w14:textId="52D39036" w:rsidR="00251C93" w:rsidRP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>二</w:t>
      </w:r>
      <w:r w:rsidR="009A3F11" w:rsidRPr="009A3F11">
        <w:rPr>
          <w:szCs w:val="28"/>
        </w:rPr>
        <w:t>、</w:t>
      </w:r>
      <w:r w:rsidR="00251C93" w:rsidRPr="00251C93">
        <w:rPr>
          <w:szCs w:val="28"/>
        </w:rPr>
        <w:t>各項活動防疫作業要點：</w:t>
      </w:r>
    </w:p>
    <w:p w14:paraId="5BB47B80" w14:textId="31FCCFEF" w:rsidR="00251C93" w:rsidRPr="00251C93" w:rsidRDefault="00251C93" w:rsidP="0076238B">
      <w:pPr>
        <w:pStyle w:val="ad"/>
        <w:spacing w:line="400" w:lineRule="exact"/>
        <w:ind w:firstLine="699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9A3F11">
        <w:rPr>
          <w:rFonts w:hint="eastAsia"/>
          <w:szCs w:val="28"/>
        </w:rPr>
        <w:t>(</w:t>
      </w:r>
      <w:proofErr w:type="gramStart"/>
      <w:r w:rsidR="009A3F11">
        <w:rPr>
          <w:rFonts w:hint="eastAsia"/>
          <w:szCs w:val="28"/>
        </w:rPr>
        <w:t>一</w:t>
      </w:r>
      <w:proofErr w:type="gramEnd"/>
      <w:r w:rsidR="009A3F11">
        <w:rPr>
          <w:rFonts w:hint="eastAsia"/>
          <w:szCs w:val="28"/>
        </w:rPr>
        <w:t>)</w:t>
      </w:r>
      <w:r w:rsidRPr="00251C93">
        <w:rPr>
          <w:szCs w:val="28"/>
        </w:rPr>
        <w:t>賽</w:t>
      </w:r>
      <w:r>
        <w:rPr>
          <w:rFonts w:hint="eastAsia"/>
          <w:szCs w:val="28"/>
        </w:rPr>
        <w:t>會</w:t>
      </w:r>
      <w:r w:rsidRPr="00251C93">
        <w:rPr>
          <w:szCs w:val="28"/>
        </w:rPr>
        <w:t>防疫作業要點</w:t>
      </w:r>
    </w:p>
    <w:p w14:paraId="35F2D72F" w14:textId="6B397DAE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Pr="00251C93">
        <w:rPr>
          <w:szCs w:val="28"/>
        </w:rPr>
        <w:t xml:space="preserve"> </w:t>
      </w:r>
      <w:r w:rsidR="0076238B">
        <w:rPr>
          <w:rFonts w:hint="eastAsia"/>
          <w:szCs w:val="28"/>
        </w:rPr>
        <w:t xml:space="preserve">    </w:t>
      </w:r>
      <w:r w:rsidRPr="00251C93">
        <w:rPr>
          <w:szCs w:val="28"/>
        </w:rPr>
        <w:t>(</w:t>
      </w:r>
      <w:r w:rsidR="0076238B">
        <w:rPr>
          <w:rFonts w:hint="eastAsia"/>
          <w:szCs w:val="28"/>
        </w:rPr>
        <w:t>1</w:t>
      </w:r>
      <w:r w:rsidRPr="00251C93">
        <w:rPr>
          <w:szCs w:val="28"/>
        </w:rPr>
        <w:t>)賽會舉辦前：</w:t>
      </w:r>
    </w:p>
    <w:p w14:paraId="4035FF50" w14:textId="18E85FEC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</w:t>
      </w:r>
      <w:r w:rsidR="0076238B">
        <w:rPr>
          <w:rFonts w:hint="eastAsia"/>
          <w:szCs w:val="28"/>
        </w:rPr>
        <w:t>A</w:t>
      </w:r>
      <w:r w:rsidRPr="00251C93">
        <w:rPr>
          <w:rFonts w:hint="eastAsia"/>
          <w:szCs w:val="28"/>
        </w:rPr>
        <w:t>.</w:t>
      </w:r>
      <w:r w:rsidRPr="00251C93">
        <w:rPr>
          <w:szCs w:val="28"/>
        </w:rPr>
        <w:t>進行風險評估，依國內外嚴重特殊傳染性肺炎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情現況、集會性質與參</w:t>
      </w:r>
      <w:r w:rsidRPr="00251C93">
        <w:rPr>
          <w:rFonts w:hint="eastAsia"/>
          <w:szCs w:val="28"/>
        </w:rPr>
        <w:t xml:space="preserve"> </w:t>
      </w:r>
    </w:p>
    <w:p w14:paraId="729086B6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proofErr w:type="gramStart"/>
      <w:r w:rsidRPr="00251C93">
        <w:rPr>
          <w:szCs w:val="28"/>
        </w:rPr>
        <w:t>加者特性</w:t>
      </w:r>
      <w:proofErr w:type="gramEnd"/>
      <w:r w:rsidRPr="00251C93">
        <w:rPr>
          <w:szCs w:val="28"/>
        </w:rPr>
        <w:t>，進行相關風險評估</w:t>
      </w:r>
      <w:r w:rsidRPr="00251C93">
        <w:rPr>
          <w:rFonts w:hint="eastAsia"/>
          <w:szCs w:val="28"/>
        </w:rPr>
        <w:t>；</w:t>
      </w:r>
      <w:r w:rsidRPr="00251C93">
        <w:rPr>
          <w:szCs w:val="28"/>
        </w:rPr>
        <w:t>必要時得邀集新竹縣政府各局處</w:t>
      </w:r>
      <w:r w:rsidRPr="00251C93">
        <w:rPr>
          <w:rFonts w:hint="eastAsia"/>
          <w:szCs w:val="28"/>
        </w:rPr>
        <w:t>、</w:t>
      </w:r>
      <w:r w:rsidRPr="00251C93">
        <w:rPr>
          <w:szCs w:val="28"/>
        </w:rPr>
        <w:t>衛生</w:t>
      </w:r>
    </w:p>
    <w:p w14:paraId="2D8CEE7A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局、環保局、賽事場</w:t>
      </w:r>
      <w:r w:rsidRPr="00251C93">
        <w:rPr>
          <w:rFonts w:hint="eastAsia"/>
          <w:szCs w:val="28"/>
        </w:rPr>
        <w:t>單位及</w:t>
      </w:r>
      <w:r w:rsidRPr="00251C93">
        <w:rPr>
          <w:szCs w:val="28"/>
        </w:rPr>
        <w:t>學校共同討論。</w:t>
      </w:r>
    </w:p>
    <w:p w14:paraId="12A589A0" w14:textId="3EDF26D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</w:t>
      </w:r>
      <w:r w:rsidR="0076238B">
        <w:rPr>
          <w:rFonts w:hint="eastAsia"/>
          <w:szCs w:val="28"/>
        </w:rPr>
        <w:t>B</w:t>
      </w:r>
      <w:r w:rsidRPr="00251C93">
        <w:rPr>
          <w:rFonts w:hint="eastAsia"/>
          <w:szCs w:val="28"/>
        </w:rPr>
        <w:t>.</w:t>
      </w:r>
      <w:r w:rsidRPr="00251C93">
        <w:rPr>
          <w:szCs w:val="28"/>
        </w:rPr>
        <w:t>於</w:t>
      </w:r>
      <w:r w:rsidRPr="00251C93">
        <w:rPr>
          <w:rFonts w:hint="eastAsia"/>
          <w:szCs w:val="28"/>
        </w:rPr>
        <w:t>新竹縣政府網頁</w:t>
      </w:r>
      <w:r w:rsidRPr="00251C93">
        <w:rPr>
          <w:szCs w:val="28"/>
        </w:rPr>
        <w:t>公告防疫相關訊息，供所有參與人員配合實施。</w:t>
      </w:r>
    </w:p>
    <w:p w14:paraId="739D87A7" w14:textId="0E9D7682" w:rsidR="00251C93" w:rsidRPr="00251C93" w:rsidRDefault="00251C93" w:rsidP="00251C93">
      <w:pPr>
        <w:pStyle w:val="ad"/>
        <w:spacing w:line="400" w:lineRule="exact"/>
        <w:ind w:left="0" w:firstLine="0"/>
        <w:rPr>
          <w:szCs w:val="28"/>
        </w:rPr>
      </w:pPr>
      <w:r w:rsidRPr="00251C93">
        <w:rPr>
          <w:rFonts w:hint="eastAsia"/>
          <w:szCs w:val="28"/>
        </w:rPr>
        <w:t xml:space="preserve">         </w:t>
      </w:r>
      <w:r w:rsidR="0076238B">
        <w:rPr>
          <w:rFonts w:hint="eastAsia"/>
          <w:szCs w:val="28"/>
        </w:rPr>
        <w:t>C</w:t>
      </w:r>
      <w:r w:rsidRPr="00251C93">
        <w:rPr>
          <w:rFonts w:hint="eastAsia"/>
          <w:szCs w:val="28"/>
        </w:rPr>
        <w:t>.</w:t>
      </w:r>
      <w:r w:rsidRPr="00251C93">
        <w:rPr>
          <w:szCs w:val="28"/>
        </w:rPr>
        <w:t>召開技術</w:t>
      </w:r>
      <w:r w:rsidRPr="00251C93">
        <w:rPr>
          <w:rFonts w:hint="eastAsia"/>
          <w:szCs w:val="28"/>
        </w:rPr>
        <w:t>及裁判</w:t>
      </w:r>
      <w:r w:rsidRPr="00251C93">
        <w:rPr>
          <w:szCs w:val="28"/>
        </w:rPr>
        <w:t>會議時，請與會代表向所屬參加人員加強宣導，做好個</w:t>
      </w:r>
    </w:p>
    <w:p w14:paraId="7D6A0B46" w14:textId="77777777" w:rsidR="00251C93" w:rsidRPr="00251C93" w:rsidRDefault="00251C93" w:rsidP="00251C93">
      <w:pPr>
        <w:pStyle w:val="ad"/>
        <w:spacing w:line="400" w:lineRule="exact"/>
        <w:ind w:left="0" w:firstLine="0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人防護措施，並保持社交距離例如:落實咳嗽禮節及手部衛生。</w:t>
      </w:r>
    </w:p>
    <w:p w14:paraId="683F7523" w14:textId="5AF32CE3" w:rsidR="00251C93" w:rsidRPr="00251C93" w:rsidRDefault="0076238B" w:rsidP="00251C93">
      <w:pPr>
        <w:pStyle w:val="ad"/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     D</w:t>
      </w:r>
      <w:r w:rsidR="00251C93" w:rsidRPr="00251C93">
        <w:rPr>
          <w:rFonts w:hint="eastAsia"/>
          <w:szCs w:val="28"/>
        </w:rPr>
        <w:t>.</w:t>
      </w:r>
      <w:r w:rsidR="00251C93" w:rsidRPr="00251C93">
        <w:rPr>
          <w:szCs w:val="28"/>
        </w:rPr>
        <w:t>落實自我健康狀況監測，</w:t>
      </w:r>
      <w:proofErr w:type="gramStart"/>
      <w:r w:rsidR="00251C93" w:rsidRPr="00251C93">
        <w:rPr>
          <w:szCs w:val="28"/>
        </w:rPr>
        <w:t>倘賽前</w:t>
      </w:r>
      <w:proofErr w:type="gramEnd"/>
      <w:r w:rsidR="00251C93" w:rsidRPr="00251C93">
        <w:rPr>
          <w:szCs w:val="28"/>
        </w:rPr>
        <w:t>有發燒(額溫</w:t>
      </w:r>
      <w:proofErr w:type="gramStart"/>
      <w:r w:rsidR="00251C93" w:rsidRPr="00251C93">
        <w:rPr>
          <w:szCs w:val="28"/>
        </w:rPr>
        <w:t>≧</w:t>
      </w:r>
      <w:proofErr w:type="gramEnd"/>
      <w:r w:rsidR="00251C93" w:rsidRPr="00251C93">
        <w:rPr>
          <w:szCs w:val="28"/>
        </w:rPr>
        <w:t>37.5℃、耳溫</w:t>
      </w:r>
      <w:proofErr w:type="gramStart"/>
      <w:r w:rsidR="00251C93" w:rsidRPr="00251C93">
        <w:rPr>
          <w:szCs w:val="28"/>
        </w:rPr>
        <w:t>≧</w:t>
      </w:r>
      <w:proofErr w:type="gramEnd"/>
      <w:r w:rsidR="00251C93" w:rsidRPr="00251C93">
        <w:rPr>
          <w:szCs w:val="28"/>
        </w:rPr>
        <w:t>38℃)、</w:t>
      </w:r>
    </w:p>
    <w:p w14:paraId="657DB187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急性呼吸道感染症或腹瀉等相關症狀者，應主動向單位主管或負責人員</w:t>
      </w:r>
    </w:p>
    <w:p w14:paraId="221084E0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報告，並採取適當的防護措施及引導就醫治療。</w:t>
      </w:r>
    </w:p>
    <w:p w14:paraId="6EC65060" w14:textId="4C50C381" w:rsidR="00251C93" w:rsidRPr="00251C93" w:rsidRDefault="0076238B" w:rsidP="00251C93">
      <w:pPr>
        <w:pStyle w:val="ad"/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     E</w:t>
      </w:r>
      <w:r w:rsidR="00251C93" w:rsidRPr="00251C93">
        <w:rPr>
          <w:rFonts w:hint="eastAsia"/>
          <w:szCs w:val="28"/>
        </w:rPr>
        <w:t>.</w:t>
      </w:r>
      <w:r w:rsidR="00251C93" w:rsidRPr="00251C93">
        <w:rPr>
          <w:szCs w:val="28"/>
        </w:rPr>
        <w:t>落實賽會舉辦場館環境清潔及消毒工作。</w:t>
      </w:r>
    </w:p>
    <w:p w14:paraId="49066C42" w14:textId="0FA337E3" w:rsidR="00251C93" w:rsidRPr="00251C93" w:rsidRDefault="0076238B" w:rsidP="00251C93">
      <w:pPr>
        <w:pStyle w:val="ad"/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     F</w:t>
      </w:r>
      <w:r w:rsidR="00251C93" w:rsidRPr="00251C93">
        <w:rPr>
          <w:rFonts w:hint="eastAsia"/>
          <w:szCs w:val="28"/>
        </w:rPr>
        <w:t>.</w:t>
      </w:r>
      <w:r w:rsidR="00251C93" w:rsidRPr="00251C93">
        <w:rPr>
          <w:szCs w:val="28"/>
        </w:rPr>
        <w:t>集會活動場所應備有充足的洗手設施(如肥皂、</w:t>
      </w:r>
      <w:proofErr w:type="gramStart"/>
      <w:r w:rsidR="00251C93" w:rsidRPr="00251C93">
        <w:rPr>
          <w:szCs w:val="28"/>
        </w:rPr>
        <w:t>乾洗手液或</w:t>
      </w:r>
      <w:proofErr w:type="gramEnd"/>
      <w:r w:rsidR="00251C93" w:rsidRPr="00251C93">
        <w:rPr>
          <w:szCs w:val="28"/>
        </w:rPr>
        <w:t>洗手乳等)，</w:t>
      </w:r>
    </w:p>
    <w:p w14:paraId="167403B5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並預先置適當隔離或安置空間，如為室內集會活動則需確認環境之空氣</w:t>
      </w:r>
    </w:p>
    <w:p w14:paraId="7BBF0786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流通狀態。</w:t>
      </w:r>
    </w:p>
    <w:p w14:paraId="6A909889" w14:textId="1E04E260" w:rsidR="00251C93" w:rsidRPr="00251C93" w:rsidRDefault="0076238B" w:rsidP="00251C93">
      <w:pPr>
        <w:pStyle w:val="ad"/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     G</w:t>
      </w:r>
      <w:r w:rsidR="00251C93" w:rsidRPr="00251C93">
        <w:rPr>
          <w:rFonts w:hint="eastAsia"/>
          <w:szCs w:val="28"/>
        </w:rPr>
        <w:t>.</w:t>
      </w:r>
      <w:r w:rsidR="00251C93" w:rsidRPr="00251C93">
        <w:rPr>
          <w:szCs w:val="28"/>
        </w:rPr>
        <w:t>備置電子體溫計、</w:t>
      </w:r>
      <w:proofErr w:type="gramStart"/>
      <w:r w:rsidR="00251C93" w:rsidRPr="00251C93">
        <w:rPr>
          <w:szCs w:val="28"/>
        </w:rPr>
        <w:t>醫</w:t>
      </w:r>
      <w:proofErr w:type="gramEnd"/>
      <w:r w:rsidR="00251C93" w:rsidRPr="00251C93">
        <w:rPr>
          <w:szCs w:val="28"/>
        </w:rPr>
        <w:t>用口罩、塑膠手套…，僅供緊急醫療及保健使用。</w:t>
      </w:r>
    </w:p>
    <w:p w14:paraId="4838BF86" w14:textId="4841FA9E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76238B">
        <w:rPr>
          <w:rFonts w:hint="eastAsia"/>
          <w:szCs w:val="28"/>
        </w:rPr>
        <w:t xml:space="preserve">   </w:t>
      </w:r>
      <w:r w:rsidRPr="00251C93">
        <w:rPr>
          <w:szCs w:val="28"/>
        </w:rPr>
        <w:t>（</w:t>
      </w:r>
      <w:r w:rsidR="009A3F11">
        <w:rPr>
          <w:rFonts w:hint="eastAsia"/>
          <w:szCs w:val="28"/>
        </w:rPr>
        <w:t>二</w:t>
      </w:r>
      <w:r w:rsidRPr="00251C93">
        <w:rPr>
          <w:szCs w:val="28"/>
        </w:rPr>
        <w:t>）賽會舉辦期間：</w:t>
      </w:r>
    </w:p>
    <w:p w14:paraId="441845E8" w14:textId="3C451CFC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lastRenderedPageBreak/>
        <w:t xml:space="preserve">   </w:t>
      </w:r>
      <w:r w:rsidRPr="00251C93">
        <w:rPr>
          <w:rFonts w:hint="eastAsia"/>
          <w:szCs w:val="28"/>
        </w:rPr>
        <w:t xml:space="preserve">      </w:t>
      </w:r>
      <w:r w:rsidR="0076238B">
        <w:rPr>
          <w:rFonts w:hint="eastAsia"/>
          <w:szCs w:val="28"/>
        </w:rPr>
        <w:t>A</w:t>
      </w:r>
      <w:r w:rsidRPr="00251C93">
        <w:rPr>
          <w:szCs w:val="28"/>
        </w:rPr>
        <w:t>.</w:t>
      </w:r>
      <w:r w:rsidRPr="00251C93">
        <w:rPr>
          <w:rFonts w:hint="eastAsia"/>
          <w:szCs w:val="28"/>
        </w:rPr>
        <w:t>本次賽會不開放家長及民眾</w:t>
      </w:r>
      <w:r w:rsidRPr="00251C93">
        <w:rPr>
          <w:szCs w:val="28"/>
        </w:rPr>
        <w:t>進場觀賽</w:t>
      </w:r>
      <w:r w:rsidRPr="00251C93">
        <w:rPr>
          <w:rFonts w:hint="eastAsia"/>
          <w:szCs w:val="28"/>
        </w:rPr>
        <w:t>。比賽選手及各校帶隊人員需量測</w:t>
      </w:r>
    </w:p>
    <w:p w14:paraId="723EA108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體溫並建議</w:t>
      </w:r>
      <w:r w:rsidRPr="00251C93">
        <w:rPr>
          <w:szCs w:val="28"/>
        </w:rPr>
        <w:t>全程配戴口罩</w:t>
      </w:r>
      <w:r w:rsidRPr="00251C93">
        <w:rPr>
          <w:rFonts w:hint="eastAsia"/>
          <w:szCs w:val="28"/>
        </w:rPr>
        <w:t>；</w:t>
      </w:r>
      <w:r w:rsidRPr="00251C93">
        <w:rPr>
          <w:szCs w:val="28"/>
        </w:rPr>
        <w:t>發現體溫異常</w:t>
      </w:r>
      <w:r w:rsidRPr="00251C93">
        <w:rPr>
          <w:rFonts w:hint="eastAsia"/>
          <w:szCs w:val="28"/>
        </w:rPr>
        <w:t>，</w:t>
      </w:r>
      <w:r w:rsidRPr="00251C93">
        <w:rPr>
          <w:szCs w:val="28"/>
        </w:rPr>
        <w:t>依防疫作業要點辦理。</w:t>
      </w:r>
    </w:p>
    <w:p w14:paraId="67B4A23F" w14:textId="44F8960D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   </w:t>
      </w:r>
      <w:r w:rsidRPr="00251C93">
        <w:rPr>
          <w:rFonts w:hint="eastAsia"/>
          <w:szCs w:val="28"/>
        </w:rPr>
        <w:t xml:space="preserve">  </w:t>
      </w:r>
      <w:r w:rsidR="0076238B">
        <w:rPr>
          <w:rFonts w:hint="eastAsia"/>
          <w:szCs w:val="28"/>
        </w:rPr>
        <w:t>B</w:t>
      </w:r>
      <w:r w:rsidRPr="00251C93">
        <w:rPr>
          <w:szCs w:val="28"/>
        </w:rPr>
        <w:t>.每天賽事結束後進行舉辦場館環境清潔及消毒工作，針對現場人員經常</w:t>
      </w:r>
    </w:p>
    <w:p w14:paraId="17C12BEC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接觸之表面(如地面、桌椅等經常接觸之任何表面，以及浴廁表面如水龍</w:t>
      </w:r>
    </w:p>
    <w:p w14:paraId="68BEB8D3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頭、廁所門把、馬桶蓋及</w:t>
      </w:r>
      <w:proofErr w:type="gramStart"/>
      <w:r w:rsidRPr="00251C93">
        <w:rPr>
          <w:szCs w:val="28"/>
        </w:rPr>
        <w:t>沖水握把</w:t>
      </w:r>
      <w:proofErr w:type="gramEnd"/>
      <w:r w:rsidRPr="00251C93">
        <w:rPr>
          <w:szCs w:val="28"/>
        </w:rPr>
        <w:t>)應有專責人員進行清潔，降低公眾接</w:t>
      </w:r>
    </w:p>
    <w:p w14:paraId="77C56A6A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觸傳播病原體之機會</w:t>
      </w:r>
      <w:r w:rsidRPr="00251C93">
        <w:rPr>
          <w:rFonts w:hint="eastAsia"/>
          <w:szCs w:val="28"/>
        </w:rPr>
        <w:t>。</w:t>
      </w:r>
      <w:r w:rsidRPr="00251C93">
        <w:rPr>
          <w:szCs w:val="28"/>
        </w:rPr>
        <w:t>另外</w:t>
      </w:r>
      <w:r w:rsidRPr="00251C93">
        <w:rPr>
          <w:rFonts w:hint="eastAsia"/>
          <w:szCs w:val="28"/>
        </w:rPr>
        <w:t>，</w:t>
      </w:r>
      <w:r w:rsidRPr="00251C93">
        <w:rPr>
          <w:szCs w:val="28"/>
        </w:rPr>
        <w:t>一般的環境也應至少每天消毒一次，消毒</w:t>
      </w:r>
    </w:p>
    <w:p w14:paraId="6B9056B2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可以用1：50(當天泡製，以1份漂白水加 49份的清水)的稀釋漂白水</w:t>
      </w:r>
    </w:p>
    <w:p w14:paraId="1B5AE3FA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(濃度1000 ppm)，留置時間建議1至2分鐘再以拖把或抹布擦拭，15分</w:t>
      </w:r>
    </w:p>
    <w:p w14:paraId="08E8A44C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鐘後</w:t>
      </w:r>
      <w:proofErr w:type="gramStart"/>
      <w:r w:rsidRPr="00251C93">
        <w:rPr>
          <w:szCs w:val="28"/>
        </w:rPr>
        <w:t>再以濕拖把</w:t>
      </w:r>
      <w:proofErr w:type="gramEnd"/>
      <w:r w:rsidRPr="00251C93">
        <w:rPr>
          <w:szCs w:val="28"/>
        </w:rPr>
        <w:t>或抹布擦拭清潔乾淨。</w:t>
      </w:r>
    </w:p>
    <w:p w14:paraId="5FF3AD1B" w14:textId="36581973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</w:t>
      </w:r>
      <w:r w:rsidRPr="00251C93">
        <w:rPr>
          <w:rFonts w:hint="eastAsia"/>
          <w:szCs w:val="28"/>
        </w:rPr>
        <w:t xml:space="preserve">       </w:t>
      </w:r>
      <w:r w:rsidR="0076238B">
        <w:rPr>
          <w:rFonts w:hint="eastAsia"/>
          <w:szCs w:val="28"/>
        </w:rPr>
        <w:t>C</w:t>
      </w:r>
      <w:r w:rsidRPr="00251C93">
        <w:rPr>
          <w:szCs w:val="28"/>
        </w:rPr>
        <w:t xml:space="preserve">.加強防範嚴重特殊傳染性肺炎與維持個人衛生習慣並透過明顯告示(如: </w:t>
      </w:r>
    </w:p>
    <w:p w14:paraId="0E7DD380" w14:textId="77777777" w:rsid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       )宣導「防範嚴重特殊傳染性肺炎」、「手部衛生」及「呼吸道與咳嗽禮</w:t>
      </w:r>
    </w:p>
    <w:p w14:paraId="2244D92D" w14:textId="6092F6A6" w:rsidR="00251C93" w:rsidRPr="00251C93" w:rsidRDefault="00251C93" w:rsidP="00251C93">
      <w:pPr>
        <w:pStyle w:val="ad"/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節」</w:t>
      </w:r>
    </w:p>
    <w:p w14:paraId="464C4A32" w14:textId="6EE099BF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   </w:t>
      </w:r>
      <w:r w:rsidRPr="00251C93">
        <w:rPr>
          <w:rFonts w:hint="eastAsia"/>
          <w:szCs w:val="28"/>
        </w:rPr>
        <w:t xml:space="preserve"> </w:t>
      </w:r>
      <w:r w:rsidRPr="00251C93">
        <w:rPr>
          <w:szCs w:val="28"/>
        </w:rPr>
        <w:t xml:space="preserve"> </w:t>
      </w:r>
      <w:r w:rsidR="0076238B">
        <w:rPr>
          <w:rFonts w:hint="eastAsia"/>
          <w:szCs w:val="28"/>
        </w:rPr>
        <w:t>D</w:t>
      </w:r>
      <w:r w:rsidRPr="00251C93">
        <w:rPr>
          <w:szCs w:val="28"/>
        </w:rPr>
        <w:t>.備置電子體溫計、口罩，以供緊急醫療及保健使用。</w:t>
      </w:r>
    </w:p>
    <w:p w14:paraId="77C73880" w14:textId="1C6F66CB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</w:t>
      </w: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F</w:t>
      </w:r>
      <w:r w:rsidRPr="00251C93">
        <w:rPr>
          <w:szCs w:val="28"/>
        </w:rPr>
        <w:t>.工作人員或參加者在</w:t>
      </w:r>
      <w:r w:rsidRPr="00251C93">
        <w:rPr>
          <w:rFonts w:hint="eastAsia"/>
          <w:szCs w:val="28"/>
        </w:rPr>
        <w:t>賽(</w:t>
      </w:r>
      <w:r w:rsidRPr="00251C93">
        <w:rPr>
          <w:szCs w:val="28"/>
        </w:rPr>
        <w:t>集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會活動期間出現呼吸道症狀者，應讓其戴上</w:t>
      </w:r>
    </w:p>
    <w:p w14:paraId="30CF8C9F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口罩，暫時留置預設之隔離或安置空間(或非人潮必經處且空氣流通之空</w:t>
      </w:r>
    </w:p>
    <w:p w14:paraId="25528EFF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間)，直至其返家或就醫。另視需要協助安排鄰近醫療院所就醫事宜。</w:t>
      </w:r>
    </w:p>
    <w:p w14:paraId="6B44A14E" w14:textId="5E9E5FF4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</w:t>
      </w: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G</w:t>
      </w:r>
      <w:r w:rsidRPr="00251C93">
        <w:rPr>
          <w:szCs w:val="28"/>
        </w:rPr>
        <w:t>.照護暫時留置之呼吸道症狀患者</w:t>
      </w:r>
      <w:r w:rsidRPr="00251C93">
        <w:rPr>
          <w:rFonts w:hint="eastAsia"/>
          <w:szCs w:val="28"/>
        </w:rPr>
        <w:t>之</w:t>
      </w:r>
      <w:r w:rsidRPr="00251C93">
        <w:rPr>
          <w:szCs w:val="28"/>
        </w:rPr>
        <w:t>醫護人員及現場工作人員，應配戴外</w:t>
      </w:r>
    </w:p>
    <w:p w14:paraId="42ED10EA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科口罩、塑膠手套，並保持勤洗手的衛生習慣。如前開患者出現嚴重不</w:t>
      </w:r>
    </w:p>
    <w:p w14:paraId="1BAECA49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proofErr w:type="gramStart"/>
      <w:r w:rsidRPr="00251C93">
        <w:rPr>
          <w:szCs w:val="28"/>
        </w:rPr>
        <w:t>適</w:t>
      </w:r>
      <w:proofErr w:type="gramEnd"/>
      <w:r w:rsidRPr="00251C93">
        <w:rPr>
          <w:szCs w:val="28"/>
        </w:rPr>
        <w:t>症狀(如高燒不退、</w:t>
      </w:r>
      <w:proofErr w:type="gramStart"/>
      <w:r w:rsidRPr="00251C93">
        <w:rPr>
          <w:szCs w:val="28"/>
        </w:rPr>
        <w:t>吸呼困難</w:t>
      </w:r>
      <w:proofErr w:type="gramEnd"/>
      <w:r w:rsidRPr="00251C93">
        <w:rPr>
          <w:szCs w:val="28"/>
        </w:rPr>
        <w:t>、呼吸急促、胸痛暈眩、抽搐、嚴重腹瀉</w:t>
      </w:r>
    </w:p>
    <w:p w14:paraId="1B930DDE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等)，集會活動之主責人員應協助其儘速就醫。</w:t>
      </w:r>
    </w:p>
    <w:p w14:paraId="7387ABBA" w14:textId="53037FBA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   </w:t>
      </w:r>
      <w:r w:rsidRPr="00251C93">
        <w:rPr>
          <w:rFonts w:hint="eastAsia"/>
          <w:szCs w:val="28"/>
        </w:rPr>
        <w:t xml:space="preserve">  </w:t>
      </w:r>
      <w:r w:rsidR="0076238B">
        <w:rPr>
          <w:rFonts w:hint="eastAsia"/>
          <w:szCs w:val="28"/>
        </w:rPr>
        <w:t>H</w:t>
      </w:r>
      <w:r w:rsidRPr="00251C93">
        <w:rPr>
          <w:szCs w:val="28"/>
        </w:rPr>
        <w:t>.如發現符合嚴重特殊傳染性肺炎通報定義者，應立即</w:t>
      </w:r>
      <w:proofErr w:type="gramStart"/>
      <w:r w:rsidRPr="00251C93">
        <w:rPr>
          <w:szCs w:val="28"/>
        </w:rPr>
        <w:t>依衛福部訂</w:t>
      </w:r>
      <w:proofErr w:type="gramEnd"/>
      <w:r w:rsidRPr="00251C93">
        <w:rPr>
          <w:szCs w:val="28"/>
        </w:rPr>
        <w:t>定之應</w:t>
      </w:r>
    </w:p>
    <w:p w14:paraId="36D3F39C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變制處理及通報衛生單位，同時配合衛生單位進行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情調查與相關防治</w:t>
      </w:r>
    </w:p>
    <w:p w14:paraId="7C357705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措施。</w:t>
      </w:r>
    </w:p>
    <w:p w14:paraId="2A23E25E" w14:textId="6F1232E6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</w:t>
      </w: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I</w:t>
      </w:r>
      <w:r w:rsidRPr="00251C93">
        <w:rPr>
          <w:szCs w:val="28"/>
        </w:rPr>
        <w:t>.考量</w:t>
      </w:r>
      <w:r w:rsidRPr="00251C93">
        <w:rPr>
          <w:rFonts w:hint="eastAsia"/>
          <w:szCs w:val="28"/>
        </w:rPr>
        <w:t>賽(</w:t>
      </w:r>
      <w:r w:rsidRPr="00251C93">
        <w:rPr>
          <w:szCs w:val="28"/>
        </w:rPr>
        <w:t>集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會活動形式、參與人數與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情狀況等，必要時，與</w:t>
      </w:r>
      <w:r w:rsidRPr="00251C93">
        <w:rPr>
          <w:rFonts w:hint="eastAsia"/>
          <w:szCs w:val="28"/>
        </w:rPr>
        <w:t>主管及相</w:t>
      </w:r>
    </w:p>
    <w:p w14:paraId="3DB00B30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關</w:t>
      </w:r>
      <w:r w:rsidRPr="00251C93">
        <w:rPr>
          <w:szCs w:val="28"/>
        </w:rPr>
        <w:t>單位討論後研判</w:t>
      </w:r>
      <w:r w:rsidRPr="00251C93">
        <w:rPr>
          <w:rFonts w:hint="eastAsia"/>
          <w:szCs w:val="28"/>
        </w:rPr>
        <w:t>賽(</w:t>
      </w:r>
      <w:r w:rsidRPr="00251C93">
        <w:rPr>
          <w:szCs w:val="28"/>
        </w:rPr>
        <w:t>集</w:t>
      </w:r>
      <w:r w:rsidRPr="00251C93">
        <w:rPr>
          <w:rFonts w:hint="eastAsia"/>
          <w:szCs w:val="28"/>
        </w:rPr>
        <w:t>)</w:t>
      </w:r>
      <w:r w:rsidRPr="00251C93">
        <w:rPr>
          <w:szCs w:val="28"/>
        </w:rPr>
        <w:t>會活動是否需調整、延期或取消，以防止群聚</w:t>
      </w:r>
    </w:p>
    <w:p w14:paraId="25A9FE84" w14:textId="77777777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r w:rsidRPr="00251C93">
        <w:rPr>
          <w:szCs w:val="28"/>
        </w:rPr>
        <w:t>發生或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情擴大。</w:t>
      </w:r>
    </w:p>
    <w:p w14:paraId="313EB727" w14:textId="5750A09F" w:rsidR="00251C93" w:rsidRPr="00251C93" w:rsidRDefault="00251C93" w:rsidP="0076238B">
      <w:pPr>
        <w:pStyle w:val="ad"/>
        <w:spacing w:line="400" w:lineRule="exact"/>
        <w:ind w:left="1560" w:hanging="1560"/>
        <w:rPr>
          <w:szCs w:val="28"/>
        </w:rPr>
      </w:pPr>
      <w:r w:rsidRPr="00251C93">
        <w:rPr>
          <w:rFonts w:hint="eastAsia"/>
          <w:szCs w:val="28"/>
        </w:rPr>
        <w:t xml:space="preserve">         </w:t>
      </w:r>
      <w:r w:rsidR="0076238B">
        <w:rPr>
          <w:rFonts w:hint="eastAsia"/>
          <w:szCs w:val="28"/>
        </w:rPr>
        <w:t>J</w:t>
      </w:r>
      <w:r w:rsidRPr="00251C93">
        <w:rPr>
          <w:szCs w:val="28"/>
        </w:rPr>
        <w:t>.</w:t>
      </w:r>
      <w:r w:rsidR="0076238B">
        <w:rPr>
          <w:rFonts w:hint="eastAsia"/>
          <w:szCs w:val="28"/>
        </w:rPr>
        <w:t>本</w:t>
      </w:r>
      <w:r w:rsidRPr="00251C93">
        <w:rPr>
          <w:szCs w:val="28"/>
        </w:rPr>
        <w:t>賽事為符合中央流行</w:t>
      </w:r>
      <w:proofErr w:type="gramStart"/>
      <w:r w:rsidRPr="00251C93">
        <w:rPr>
          <w:szCs w:val="28"/>
        </w:rPr>
        <w:t>疫</w:t>
      </w:r>
      <w:proofErr w:type="gramEnd"/>
      <w:r w:rsidRPr="00251C93">
        <w:rPr>
          <w:szCs w:val="28"/>
        </w:rPr>
        <w:t>情指揮中心規定</w:t>
      </w:r>
      <w:r w:rsidRPr="00251C93">
        <w:rPr>
          <w:rFonts w:hint="eastAsia"/>
          <w:szCs w:val="28"/>
        </w:rPr>
        <w:t>、</w:t>
      </w:r>
      <w:r w:rsidRPr="00251C93">
        <w:rPr>
          <w:szCs w:val="28"/>
        </w:rPr>
        <w:t>防疫新生活運動及執委會</w:t>
      </w:r>
      <w:proofErr w:type="gramStart"/>
      <w:r w:rsidRPr="00251C93">
        <w:rPr>
          <w:szCs w:val="28"/>
        </w:rPr>
        <w:t>公告新冠肺炎</w:t>
      </w:r>
      <w:proofErr w:type="gramEnd"/>
      <w:r w:rsidRPr="00251C93">
        <w:rPr>
          <w:szCs w:val="28"/>
        </w:rPr>
        <w:t>防疫流程與防護措施處理原則之下，所有符合居家檢疫、居家隔離未解除者，一律不得參與</w:t>
      </w:r>
      <w:r w:rsidRPr="00251C93">
        <w:rPr>
          <w:rFonts w:hint="eastAsia"/>
          <w:szCs w:val="28"/>
        </w:rPr>
        <w:t>本</w:t>
      </w:r>
      <w:r w:rsidRPr="00251C93">
        <w:rPr>
          <w:szCs w:val="28"/>
        </w:rPr>
        <w:t>賽事。</w:t>
      </w:r>
    </w:p>
    <w:p w14:paraId="4E052EBB" w14:textId="337370E0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szCs w:val="28"/>
        </w:rPr>
        <w:t xml:space="preserve">      </w:t>
      </w:r>
      <w:r w:rsidRPr="00251C93">
        <w:rPr>
          <w:rFonts w:hint="eastAsia"/>
          <w:szCs w:val="28"/>
        </w:rPr>
        <w:t xml:space="preserve">  </w:t>
      </w:r>
      <w:r w:rsidR="0076238B">
        <w:rPr>
          <w:rFonts w:hint="eastAsia"/>
          <w:szCs w:val="28"/>
        </w:rPr>
        <w:t xml:space="preserve"> K</w:t>
      </w:r>
      <w:r w:rsidRPr="00251C93">
        <w:rPr>
          <w:szCs w:val="28"/>
        </w:rPr>
        <w:t>.</w:t>
      </w:r>
      <w:r w:rsidRPr="00251C93">
        <w:rPr>
          <w:rFonts w:hint="eastAsia"/>
          <w:szCs w:val="28"/>
        </w:rPr>
        <w:t>請各校各隊每日檢錄前完成「體溫監測表」繳交檢錄組再進場。</w:t>
      </w:r>
    </w:p>
    <w:p w14:paraId="37DE946D" w14:textId="37F7DF4F" w:rsidR="00251C93" w:rsidRPr="00251C93" w:rsidRDefault="00251C93" w:rsidP="00251C93">
      <w:pPr>
        <w:pStyle w:val="ad"/>
        <w:spacing w:line="400" w:lineRule="exact"/>
        <w:ind w:left="1701" w:hanging="1559"/>
        <w:rPr>
          <w:szCs w:val="28"/>
        </w:rPr>
      </w:pPr>
      <w:r w:rsidRPr="00251C93">
        <w:rPr>
          <w:rFonts w:hint="eastAsia"/>
          <w:szCs w:val="28"/>
        </w:rPr>
        <w:t></w:t>
      </w:r>
      <w:r w:rsidRPr="00251C93">
        <w:rPr>
          <w:szCs w:val="28"/>
        </w:rPr>
        <w:t xml:space="preserve">     </w:t>
      </w:r>
      <w:r w:rsidR="0076238B">
        <w:rPr>
          <w:rFonts w:hint="eastAsia"/>
          <w:szCs w:val="28"/>
        </w:rPr>
        <w:t xml:space="preserve"> L</w:t>
      </w:r>
      <w:r w:rsidRPr="00251C93">
        <w:rPr>
          <w:szCs w:val="28"/>
        </w:rPr>
        <w:t>.場地器材組及服務組同學須於每日報到前完成「體溫監測表」繳交行政組備查。</w:t>
      </w:r>
    </w:p>
    <w:p w14:paraId="70F0E0ED" w14:textId="1A2DCD9F" w:rsidR="00251C93" w:rsidRPr="00251C93" w:rsidRDefault="00251C93" w:rsidP="0076238B">
      <w:pPr>
        <w:pStyle w:val="ad"/>
        <w:spacing w:line="400" w:lineRule="exact"/>
        <w:ind w:left="1560" w:hanging="1418"/>
        <w:rPr>
          <w:szCs w:val="28"/>
        </w:rPr>
      </w:pPr>
      <w:r w:rsidRPr="00251C93">
        <w:rPr>
          <w:rFonts w:hint="eastAsia"/>
          <w:szCs w:val="28"/>
        </w:rPr>
        <w:t xml:space="preserve">    </w:t>
      </w:r>
      <w:r w:rsidR="0076238B">
        <w:rPr>
          <w:rFonts w:hint="eastAsia"/>
          <w:szCs w:val="28"/>
        </w:rPr>
        <w:t xml:space="preserve"> </w:t>
      </w:r>
      <w:r w:rsidRPr="00251C93">
        <w:rPr>
          <w:rFonts w:hint="eastAsia"/>
          <w:szCs w:val="28"/>
        </w:rPr>
        <w:t xml:space="preserve"> </w:t>
      </w:r>
      <w:r w:rsidR="0076238B">
        <w:rPr>
          <w:rFonts w:hint="eastAsia"/>
          <w:szCs w:val="28"/>
        </w:rPr>
        <w:t>M</w:t>
      </w:r>
      <w:r w:rsidRPr="00251C93">
        <w:rPr>
          <w:szCs w:val="28"/>
        </w:rPr>
        <w:t>.裁判、工作人員及志工須於每日7:30至</w:t>
      </w:r>
      <w:proofErr w:type="gramStart"/>
      <w:r w:rsidRPr="00251C93">
        <w:rPr>
          <w:szCs w:val="28"/>
        </w:rPr>
        <w:t>至</w:t>
      </w:r>
      <w:proofErr w:type="gramEnd"/>
      <w:r w:rsidRPr="00251C93">
        <w:rPr>
          <w:szCs w:val="28"/>
        </w:rPr>
        <w:t>8:30分前至體育場大廳進行體溫測量。</w:t>
      </w:r>
    </w:p>
    <w:p w14:paraId="63F1E14D" w14:textId="09D88728" w:rsidR="00251C93" w:rsidRPr="00251C93" w:rsidRDefault="00251C93" w:rsidP="0076238B">
      <w:pPr>
        <w:pStyle w:val="ad"/>
        <w:spacing w:line="400" w:lineRule="exact"/>
        <w:ind w:left="1560" w:hanging="1418"/>
        <w:rPr>
          <w:szCs w:val="28"/>
        </w:rPr>
      </w:pPr>
      <w:r w:rsidRPr="00251C93">
        <w:rPr>
          <w:rFonts w:hint="eastAsia"/>
          <w:szCs w:val="28"/>
        </w:rPr>
        <w:t xml:space="preserve">     </w:t>
      </w:r>
      <w:r w:rsidR="0076238B">
        <w:rPr>
          <w:rFonts w:hint="eastAsia"/>
          <w:szCs w:val="28"/>
        </w:rPr>
        <w:t xml:space="preserve"> N</w:t>
      </w:r>
      <w:r w:rsidRPr="00251C93">
        <w:rPr>
          <w:rFonts w:hint="eastAsia"/>
          <w:szCs w:val="28"/>
        </w:rPr>
        <w:t>.</w:t>
      </w:r>
      <w:r w:rsidRPr="00251C93">
        <w:rPr>
          <w:szCs w:val="28"/>
        </w:rPr>
        <w:t>未完成體溫測量者須</w:t>
      </w:r>
      <w:proofErr w:type="gramStart"/>
      <w:r w:rsidRPr="00251C93">
        <w:rPr>
          <w:szCs w:val="28"/>
        </w:rPr>
        <w:t>完成補測</w:t>
      </w:r>
      <w:proofErr w:type="gramEnd"/>
      <w:r w:rsidRPr="00251C93">
        <w:rPr>
          <w:szCs w:val="28"/>
        </w:rPr>
        <w:t>(選手於檢錄區其他人員於行政組)，若無發燒始可進場，另有不適症狀或發燒者(額溫</w:t>
      </w:r>
      <w:proofErr w:type="gramStart"/>
      <w:r w:rsidRPr="00251C93">
        <w:rPr>
          <w:szCs w:val="28"/>
        </w:rPr>
        <w:t>≧</w:t>
      </w:r>
      <w:proofErr w:type="gramEnd"/>
      <w:r w:rsidRPr="00251C93">
        <w:rPr>
          <w:szCs w:val="28"/>
        </w:rPr>
        <w:t>37.5℃；耳溫</w:t>
      </w:r>
      <w:proofErr w:type="gramStart"/>
      <w:r w:rsidRPr="00251C93">
        <w:rPr>
          <w:szCs w:val="28"/>
        </w:rPr>
        <w:t>≧</w:t>
      </w:r>
      <w:proofErr w:type="gramEnd"/>
      <w:r w:rsidRPr="00251C93">
        <w:rPr>
          <w:szCs w:val="28"/>
        </w:rPr>
        <w:t>38℃)、呼吸</w:t>
      </w:r>
      <w:r w:rsidRPr="00251C93">
        <w:rPr>
          <w:szCs w:val="28"/>
        </w:rPr>
        <w:lastRenderedPageBreak/>
        <w:t>道症狀或腹瀉等，應通報主辦單位及醫護組，並採取適當的防護措施及引導就醫治療。</w:t>
      </w:r>
    </w:p>
    <w:p w14:paraId="515D34E4" w14:textId="73D1635E" w:rsidR="00251C93" w:rsidRPr="00251C93" w:rsidRDefault="0076238B" w:rsidP="00251C93">
      <w:pPr>
        <w:pStyle w:val="ad"/>
        <w:spacing w:line="400" w:lineRule="exact"/>
        <w:ind w:firstLineChars="400" w:firstLine="1120"/>
        <w:rPr>
          <w:szCs w:val="28"/>
        </w:rPr>
      </w:pPr>
      <w:r>
        <w:rPr>
          <w:rFonts w:hint="eastAsia"/>
          <w:szCs w:val="28"/>
        </w:rPr>
        <w:t xml:space="preserve"> P</w:t>
      </w:r>
      <w:r w:rsidR="00251C93" w:rsidRPr="00251C93">
        <w:rPr>
          <w:szCs w:val="28"/>
        </w:rPr>
        <w:t>.所有人員進入比賽場館</w:t>
      </w:r>
      <w:proofErr w:type="gramStart"/>
      <w:r w:rsidR="00251C93" w:rsidRPr="00251C93">
        <w:rPr>
          <w:szCs w:val="28"/>
        </w:rPr>
        <w:t>入口處除量測</w:t>
      </w:r>
      <w:proofErr w:type="gramEnd"/>
      <w:r w:rsidR="00251C93" w:rsidRPr="00251C93">
        <w:rPr>
          <w:szCs w:val="28"/>
        </w:rPr>
        <w:t>體溫外，並應強制由工作人員對入</w:t>
      </w:r>
    </w:p>
    <w:p w14:paraId="7FC2FA92" w14:textId="77777777" w:rsidR="00251C93" w:rsidRPr="00251C93" w:rsidRDefault="00251C93" w:rsidP="0076238B">
      <w:pPr>
        <w:pStyle w:val="ad"/>
        <w:spacing w:line="400" w:lineRule="exact"/>
        <w:ind w:left="1560" w:hanging="1559"/>
        <w:rPr>
          <w:szCs w:val="28"/>
        </w:rPr>
      </w:pPr>
      <w:r w:rsidRPr="00251C93">
        <w:rPr>
          <w:rFonts w:hint="eastAsia"/>
          <w:szCs w:val="28"/>
        </w:rPr>
        <w:t xml:space="preserve">           </w:t>
      </w:r>
      <w:proofErr w:type="gramStart"/>
      <w:r w:rsidRPr="00251C93">
        <w:rPr>
          <w:szCs w:val="28"/>
        </w:rPr>
        <w:t>場者以</w:t>
      </w:r>
      <w:proofErr w:type="gramEnd"/>
      <w:r w:rsidRPr="00251C93">
        <w:rPr>
          <w:szCs w:val="28"/>
        </w:rPr>
        <w:t>75%酒精消毒雙手</w:t>
      </w:r>
      <w:r w:rsidRPr="00251C93">
        <w:rPr>
          <w:rFonts w:hint="eastAsia"/>
          <w:szCs w:val="28"/>
        </w:rPr>
        <w:t>。</w:t>
      </w:r>
      <w:r w:rsidRPr="00251C93">
        <w:rPr>
          <w:szCs w:val="28"/>
        </w:rPr>
        <w:t>依</w:t>
      </w:r>
      <w:r w:rsidRPr="00251C93">
        <w:rPr>
          <w:rFonts w:hint="eastAsia"/>
          <w:szCs w:val="28"/>
        </w:rPr>
        <w:t>本賽事</w:t>
      </w:r>
      <w:r w:rsidRPr="00251C93">
        <w:rPr>
          <w:szCs w:val="28"/>
        </w:rPr>
        <w:t>執委會</w:t>
      </w:r>
      <w:proofErr w:type="gramStart"/>
      <w:r w:rsidRPr="00251C93">
        <w:rPr>
          <w:szCs w:val="28"/>
        </w:rPr>
        <w:t>公告新冠肺炎</w:t>
      </w:r>
      <w:proofErr w:type="gramEnd"/>
      <w:r w:rsidRPr="00251C93">
        <w:rPr>
          <w:szCs w:val="28"/>
        </w:rPr>
        <w:t>防疫流程與防護措施處理原則進行檢疫程序</w:t>
      </w:r>
      <w:r w:rsidRPr="00251C93">
        <w:rPr>
          <w:rFonts w:hint="eastAsia"/>
          <w:szCs w:val="28"/>
        </w:rPr>
        <w:t>，</w:t>
      </w:r>
      <w:proofErr w:type="gramStart"/>
      <w:r w:rsidRPr="00251C93">
        <w:rPr>
          <w:rFonts w:hint="eastAsia"/>
          <w:szCs w:val="28"/>
        </w:rPr>
        <w:t>當</w:t>
      </w:r>
      <w:r w:rsidRPr="00251C93">
        <w:rPr>
          <w:szCs w:val="28"/>
        </w:rPr>
        <w:t>額溫≧</w:t>
      </w:r>
      <w:proofErr w:type="gramEnd"/>
      <w:r w:rsidRPr="00251C93">
        <w:rPr>
          <w:szCs w:val="28"/>
        </w:rPr>
        <w:t>37.5℃、耳溫</w:t>
      </w:r>
      <w:proofErr w:type="gramStart"/>
      <w:r w:rsidRPr="00251C93">
        <w:rPr>
          <w:szCs w:val="28"/>
        </w:rPr>
        <w:t>≧</w:t>
      </w:r>
      <w:proofErr w:type="gramEnd"/>
      <w:r w:rsidRPr="00251C93">
        <w:rPr>
          <w:szCs w:val="28"/>
        </w:rPr>
        <w:t>38℃禁止入場並盡速就醫，以確保在賽事期間安全</w:t>
      </w:r>
      <w:r w:rsidRPr="00251C93">
        <w:rPr>
          <w:rFonts w:hint="eastAsia"/>
          <w:szCs w:val="28"/>
        </w:rPr>
        <w:t>無</w:t>
      </w:r>
      <w:r w:rsidRPr="00251C93">
        <w:rPr>
          <w:szCs w:val="28"/>
        </w:rPr>
        <w:t>虞。</w:t>
      </w:r>
    </w:p>
    <w:p w14:paraId="7613BAE2" w14:textId="23AE051A" w:rsidR="00251C93" w:rsidRPr="00251C93" w:rsidRDefault="0076238B" w:rsidP="0076238B">
      <w:pPr>
        <w:pStyle w:val="ad"/>
        <w:spacing w:line="400" w:lineRule="exact"/>
        <w:ind w:left="1560" w:hanging="426"/>
        <w:rPr>
          <w:szCs w:val="28"/>
        </w:rPr>
      </w:pPr>
      <w:r>
        <w:rPr>
          <w:rFonts w:hint="eastAsia"/>
          <w:szCs w:val="28"/>
        </w:rPr>
        <w:t xml:space="preserve"> Q</w:t>
      </w:r>
      <w:r w:rsidR="00251C93" w:rsidRPr="00251C93">
        <w:rPr>
          <w:szCs w:val="28"/>
        </w:rPr>
        <w:t>.為再次避免群聚感染及擴大</w:t>
      </w:r>
      <w:proofErr w:type="gramStart"/>
      <w:r w:rsidR="00251C93" w:rsidRPr="00251C93">
        <w:rPr>
          <w:szCs w:val="28"/>
        </w:rPr>
        <w:t>疫</w:t>
      </w:r>
      <w:proofErr w:type="gramEnd"/>
      <w:r w:rsidR="00251C93" w:rsidRPr="00251C93">
        <w:rPr>
          <w:szCs w:val="28"/>
        </w:rPr>
        <w:t>情，在防疫工作上必須嚴謹執行，如有造成諸多不便之處，敬請見諒。另</w:t>
      </w:r>
      <w:r w:rsidR="00251C93" w:rsidRPr="00251C93">
        <w:rPr>
          <w:rFonts w:hint="eastAsia"/>
          <w:szCs w:val="28"/>
        </w:rPr>
        <w:t>考量天候狀況</w:t>
      </w:r>
      <w:r w:rsidR="00251C93" w:rsidRPr="00251C93">
        <w:rPr>
          <w:szCs w:val="28"/>
        </w:rPr>
        <w:t>，在各項比賽場地外設有帳棚及椅子，供參與賽事人員準備賽事及休憩用。</w:t>
      </w:r>
    </w:p>
    <w:p w14:paraId="6DF55614" w14:textId="7FC4266E" w:rsidR="00251C93" w:rsidRPr="00251C93" w:rsidRDefault="00251C93" w:rsidP="0076238B">
      <w:pPr>
        <w:pStyle w:val="ad"/>
        <w:spacing w:line="400" w:lineRule="exact"/>
        <w:ind w:left="1560" w:hangingChars="557" w:hanging="1560"/>
        <w:rPr>
          <w:szCs w:val="28"/>
        </w:rPr>
      </w:pPr>
      <w:r w:rsidRPr="00251C93">
        <w:rPr>
          <w:szCs w:val="28"/>
        </w:rPr>
        <w:t xml:space="preserve">      </w:t>
      </w:r>
      <w:r w:rsidRPr="00251C93">
        <w:rPr>
          <w:rFonts w:hint="eastAsia"/>
          <w:szCs w:val="28"/>
        </w:rPr>
        <w:t xml:space="preserve"> </w:t>
      </w:r>
      <w:r w:rsidRPr="00251C93">
        <w:rPr>
          <w:szCs w:val="28"/>
        </w:rPr>
        <w:t xml:space="preserve"> </w:t>
      </w:r>
      <w:r w:rsidR="0076238B">
        <w:rPr>
          <w:rFonts w:hint="eastAsia"/>
          <w:szCs w:val="28"/>
        </w:rPr>
        <w:t xml:space="preserve"> R</w:t>
      </w:r>
      <w:r w:rsidR="0076238B">
        <w:rPr>
          <w:szCs w:val="28"/>
        </w:rPr>
        <w:t>.</w:t>
      </w:r>
      <w:r w:rsidRPr="00251C93">
        <w:rPr>
          <w:rFonts w:hint="eastAsia"/>
          <w:szCs w:val="28"/>
        </w:rPr>
        <w:t>比賽</w:t>
      </w:r>
      <w:r w:rsidRPr="00251C93">
        <w:rPr>
          <w:szCs w:val="28"/>
        </w:rPr>
        <w:t>場館</w:t>
      </w:r>
      <w:r w:rsidRPr="00251C93">
        <w:rPr>
          <w:rFonts w:hint="eastAsia"/>
          <w:szCs w:val="28"/>
        </w:rPr>
        <w:t>及選手檢錄區</w:t>
      </w:r>
      <w:r w:rsidRPr="00251C93">
        <w:rPr>
          <w:szCs w:val="28"/>
        </w:rPr>
        <w:t>除手</w:t>
      </w:r>
      <w:proofErr w:type="gramStart"/>
      <w:r w:rsidRPr="00251C93">
        <w:rPr>
          <w:szCs w:val="28"/>
        </w:rPr>
        <w:t>持額溫槍</w:t>
      </w:r>
      <w:proofErr w:type="gramEnd"/>
      <w:r w:rsidRPr="00251C93">
        <w:rPr>
          <w:szCs w:val="28"/>
        </w:rPr>
        <w:t>測溫外，</w:t>
      </w:r>
      <w:r w:rsidRPr="00251C93">
        <w:rPr>
          <w:rFonts w:hint="eastAsia"/>
          <w:szCs w:val="28"/>
        </w:rPr>
        <w:t>另</w:t>
      </w:r>
      <w:r w:rsidRPr="00251C93">
        <w:rPr>
          <w:szCs w:val="28"/>
        </w:rPr>
        <w:t>擺放紅外線熱顯像儀監測人員體溫，監測時應避免人</w:t>
      </w:r>
      <w:proofErr w:type="gramStart"/>
      <w:r w:rsidRPr="00251C93">
        <w:rPr>
          <w:szCs w:val="28"/>
        </w:rPr>
        <w:t>流緊隨或戴</w:t>
      </w:r>
      <w:proofErr w:type="gramEnd"/>
      <w:r w:rsidRPr="00251C93">
        <w:rPr>
          <w:szCs w:val="28"/>
        </w:rPr>
        <w:t>帽等因素致使量測產生誤差。</w:t>
      </w:r>
    </w:p>
    <w:p w14:paraId="5FF2FFFD" w14:textId="76405838" w:rsidR="00251C93" w:rsidRPr="00251C93" w:rsidRDefault="00251C93" w:rsidP="0076238B">
      <w:pPr>
        <w:pStyle w:val="ad"/>
        <w:spacing w:line="400" w:lineRule="exact"/>
        <w:ind w:left="1560" w:hanging="1560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76238B">
        <w:rPr>
          <w:rFonts w:hint="eastAsia"/>
          <w:szCs w:val="28"/>
        </w:rPr>
        <w:t xml:space="preserve">     S.</w:t>
      </w:r>
      <w:r w:rsidRPr="00251C93">
        <w:rPr>
          <w:szCs w:val="28"/>
        </w:rPr>
        <w:t>賽會或活動舉辦後：倘有發燒(額溫</w:t>
      </w:r>
      <w:proofErr w:type="gramStart"/>
      <w:r w:rsidRPr="00251C93">
        <w:rPr>
          <w:szCs w:val="28"/>
        </w:rPr>
        <w:t>≧</w:t>
      </w:r>
      <w:proofErr w:type="gramEnd"/>
      <w:r w:rsidRPr="00251C93">
        <w:rPr>
          <w:szCs w:val="28"/>
        </w:rPr>
        <w:t>37.5℃、耳溫</w:t>
      </w:r>
      <w:proofErr w:type="gramStart"/>
      <w:r w:rsidRPr="00251C93">
        <w:rPr>
          <w:szCs w:val="28"/>
        </w:rPr>
        <w:t>≧</w:t>
      </w:r>
      <w:proofErr w:type="gramEnd"/>
      <w:r w:rsidRPr="00251C93">
        <w:rPr>
          <w:szCs w:val="28"/>
        </w:rPr>
        <w:t>38℃)、呼吸道症狀或腹瀉等</w:t>
      </w:r>
      <w:r w:rsidRPr="00251C93">
        <w:rPr>
          <w:rFonts w:hint="eastAsia"/>
          <w:szCs w:val="28"/>
        </w:rPr>
        <w:t>症狀</w:t>
      </w:r>
      <w:r w:rsidRPr="00251C93">
        <w:rPr>
          <w:szCs w:val="28"/>
        </w:rPr>
        <w:t>，應主動向</w:t>
      </w:r>
      <w:r w:rsidRPr="00251C93">
        <w:rPr>
          <w:rFonts w:hint="eastAsia"/>
          <w:szCs w:val="28"/>
        </w:rPr>
        <w:t>賽會醫護單位</w:t>
      </w:r>
      <w:r w:rsidRPr="00251C93">
        <w:rPr>
          <w:szCs w:val="28"/>
        </w:rPr>
        <w:t>報告，並採取適當的防護措施及引導就醫治。</w:t>
      </w:r>
    </w:p>
    <w:p w14:paraId="08538746" w14:textId="6E4F2FC5" w:rsidR="00251C93" w:rsidRPr="00251C93" w:rsidRDefault="00251C93" w:rsidP="0076238B">
      <w:pPr>
        <w:pStyle w:val="ad"/>
        <w:spacing w:line="400" w:lineRule="exact"/>
        <w:ind w:firstLine="274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76238B">
        <w:rPr>
          <w:rFonts w:hint="eastAsia"/>
          <w:szCs w:val="28"/>
        </w:rPr>
        <w:t>三</w:t>
      </w:r>
      <w:r w:rsidR="009A3F11" w:rsidRPr="009A3F11">
        <w:rPr>
          <w:szCs w:val="28"/>
        </w:rPr>
        <w:t>、</w:t>
      </w:r>
      <w:r w:rsidRPr="00251C93">
        <w:rPr>
          <w:szCs w:val="28"/>
        </w:rPr>
        <w:t>各</w:t>
      </w:r>
      <w:r w:rsidRPr="00251C93">
        <w:rPr>
          <w:rFonts w:hint="eastAsia"/>
          <w:szCs w:val="28"/>
        </w:rPr>
        <w:t>校</w:t>
      </w:r>
      <w:r w:rsidRPr="00251C93">
        <w:rPr>
          <w:szCs w:val="28"/>
        </w:rPr>
        <w:t>應加強提醒所</w:t>
      </w:r>
      <w:r w:rsidRPr="00251C93">
        <w:rPr>
          <w:rFonts w:hint="eastAsia"/>
          <w:szCs w:val="28"/>
        </w:rPr>
        <w:t>屬</w:t>
      </w:r>
      <w:r w:rsidRPr="00251C93">
        <w:rPr>
          <w:szCs w:val="28"/>
        </w:rPr>
        <w:t>人員：</w:t>
      </w:r>
    </w:p>
    <w:p w14:paraId="07792D4C" w14:textId="0666A4FA" w:rsidR="00251C93" w:rsidRPr="00251C93" w:rsidRDefault="00251C93" w:rsidP="0076238B">
      <w:pPr>
        <w:pStyle w:val="ad"/>
        <w:spacing w:line="400" w:lineRule="exact"/>
        <w:ind w:left="1134" w:hanging="425"/>
        <w:rPr>
          <w:szCs w:val="28"/>
        </w:rPr>
      </w:pP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1</w:t>
      </w:r>
      <w:r w:rsidR="0076238B" w:rsidRPr="00251C93">
        <w:rPr>
          <w:szCs w:val="28"/>
        </w:rPr>
        <w:t>、</w:t>
      </w:r>
      <w:proofErr w:type="gramStart"/>
      <w:r w:rsidRPr="00251C93">
        <w:rPr>
          <w:szCs w:val="28"/>
        </w:rPr>
        <w:t>勤量體溫</w:t>
      </w:r>
      <w:proofErr w:type="gramEnd"/>
      <w:r w:rsidRPr="00251C93">
        <w:rPr>
          <w:szCs w:val="28"/>
        </w:rPr>
        <w:t>、勤洗手；減少觸摸眼、口、鼻等行為。</w:t>
      </w:r>
    </w:p>
    <w:p w14:paraId="4ECB7E2C" w14:textId="35FCF4F9" w:rsidR="00251C93" w:rsidRPr="00251C93" w:rsidRDefault="00251C93" w:rsidP="0076238B">
      <w:pPr>
        <w:pStyle w:val="ad"/>
        <w:spacing w:line="400" w:lineRule="exact"/>
        <w:ind w:left="1134" w:hanging="425"/>
        <w:rPr>
          <w:szCs w:val="28"/>
        </w:rPr>
      </w:pP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2</w:t>
      </w:r>
      <w:r w:rsidR="0076238B" w:rsidRPr="00251C93">
        <w:rPr>
          <w:szCs w:val="28"/>
        </w:rPr>
        <w:t>、</w:t>
      </w:r>
      <w:r w:rsidRPr="00251C93">
        <w:rPr>
          <w:szCs w:val="28"/>
        </w:rPr>
        <w:t>應戴口罩。</w:t>
      </w:r>
    </w:p>
    <w:p w14:paraId="6FB43559" w14:textId="331A8D95" w:rsidR="00251C93" w:rsidRPr="00251C93" w:rsidRDefault="00251C93" w:rsidP="0076238B">
      <w:pPr>
        <w:pStyle w:val="ad"/>
        <w:spacing w:line="400" w:lineRule="exact"/>
        <w:ind w:left="1134" w:hanging="425"/>
        <w:rPr>
          <w:szCs w:val="28"/>
        </w:rPr>
      </w:pP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3</w:t>
      </w:r>
      <w:r w:rsidR="0076238B" w:rsidRPr="00251C93">
        <w:rPr>
          <w:szCs w:val="28"/>
        </w:rPr>
        <w:t>、</w:t>
      </w:r>
      <w:r w:rsidRPr="00251C93">
        <w:rPr>
          <w:szCs w:val="28"/>
        </w:rPr>
        <w:t>出現呼吸道症狀時，應立即戴上口罩，並進行回報。</w:t>
      </w:r>
    </w:p>
    <w:p w14:paraId="6F6F8F97" w14:textId="73E2B4C7" w:rsidR="00251C93" w:rsidRPr="00251C93" w:rsidRDefault="00251C93" w:rsidP="0076238B">
      <w:pPr>
        <w:pStyle w:val="ad"/>
        <w:spacing w:line="400" w:lineRule="exact"/>
        <w:ind w:leftChars="530" w:left="1840" w:hangingChars="203" w:hanging="568"/>
        <w:rPr>
          <w:szCs w:val="28"/>
        </w:rPr>
      </w:pPr>
      <w:r>
        <w:rPr>
          <w:rFonts w:hint="eastAsia"/>
          <w:szCs w:val="28"/>
        </w:rPr>
        <w:t xml:space="preserve"> </w:t>
      </w:r>
      <w:r w:rsidR="0076238B">
        <w:rPr>
          <w:rFonts w:hint="eastAsia"/>
          <w:szCs w:val="28"/>
        </w:rPr>
        <w:t>4</w:t>
      </w:r>
      <w:r w:rsidR="0076238B" w:rsidRPr="00251C93">
        <w:rPr>
          <w:szCs w:val="28"/>
        </w:rPr>
        <w:t>、</w:t>
      </w:r>
      <w:r w:rsidRPr="00251C93">
        <w:rPr>
          <w:szCs w:val="28"/>
        </w:rPr>
        <w:t>維持</w:t>
      </w:r>
      <w:r w:rsidRPr="00251C93">
        <w:rPr>
          <w:rFonts w:cs="Arial"/>
          <w:color w:val="202124"/>
          <w:szCs w:val="28"/>
          <w:shd w:val="clear" w:color="auto" w:fill="FFFFFF"/>
        </w:rPr>
        <w:t>室內1.5公尺、室外1公尺之</w:t>
      </w:r>
      <w:r w:rsidRPr="00251C93">
        <w:rPr>
          <w:rFonts w:cs="Arial"/>
          <w:color w:val="EA4335"/>
          <w:szCs w:val="28"/>
          <w:shd w:val="clear" w:color="auto" w:fill="FFFFFF"/>
        </w:rPr>
        <w:t>社交距離</w:t>
      </w:r>
      <w:r w:rsidRPr="00251C93">
        <w:rPr>
          <w:rFonts w:cs="Arial"/>
          <w:color w:val="202124"/>
          <w:szCs w:val="28"/>
          <w:shd w:val="clear" w:color="auto" w:fill="FFFFFF"/>
        </w:rPr>
        <w:t>。 與他人間若雙方均正確佩戴口罩，仍應</w:t>
      </w:r>
      <w:r w:rsidRPr="00251C93">
        <w:rPr>
          <w:rFonts w:cs="Arial"/>
          <w:color w:val="EA4335"/>
          <w:szCs w:val="28"/>
          <w:shd w:val="clear" w:color="auto" w:fill="FFFFFF"/>
        </w:rPr>
        <w:t>保持</w:t>
      </w:r>
      <w:r w:rsidRPr="00251C93">
        <w:rPr>
          <w:rFonts w:cs="Arial"/>
          <w:color w:val="202124"/>
          <w:szCs w:val="28"/>
          <w:shd w:val="clear" w:color="auto" w:fill="FFFFFF"/>
        </w:rPr>
        <w:t>至少1公尺之</w:t>
      </w:r>
      <w:r w:rsidRPr="00251C93">
        <w:rPr>
          <w:rFonts w:cs="Arial"/>
          <w:color w:val="EA4335"/>
          <w:szCs w:val="28"/>
          <w:shd w:val="clear" w:color="auto" w:fill="FFFFFF"/>
        </w:rPr>
        <w:t>距離</w:t>
      </w:r>
      <w:r w:rsidRPr="00251C93">
        <w:rPr>
          <w:rFonts w:cs="Arial"/>
          <w:color w:val="202124"/>
          <w:szCs w:val="28"/>
          <w:shd w:val="clear" w:color="auto" w:fill="FFFFFF"/>
        </w:rPr>
        <w:t>。 </w:t>
      </w:r>
    </w:p>
    <w:p w14:paraId="25E4823A" w14:textId="59239B13" w:rsidR="00251C93" w:rsidRPr="00251C93" w:rsidRDefault="00251C93" w:rsidP="00251C93">
      <w:pPr>
        <w:pStyle w:val="ad"/>
        <w:spacing w:line="400" w:lineRule="exact"/>
        <w:rPr>
          <w:szCs w:val="28"/>
        </w:rPr>
      </w:pPr>
      <w:r w:rsidRPr="00251C93">
        <w:rPr>
          <w:rFonts w:hint="eastAsia"/>
          <w:szCs w:val="28"/>
        </w:rPr>
        <w:t xml:space="preserve">    </w:t>
      </w:r>
      <w:r w:rsidR="0076238B">
        <w:rPr>
          <w:rFonts w:hint="eastAsia"/>
          <w:szCs w:val="28"/>
        </w:rPr>
        <w:t xml:space="preserve">  四</w:t>
      </w:r>
      <w:r w:rsidR="009A3F11" w:rsidRPr="009A3F11">
        <w:rPr>
          <w:szCs w:val="28"/>
        </w:rPr>
        <w:t>、</w:t>
      </w:r>
      <w:r w:rsidRPr="00251C93">
        <w:rPr>
          <w:rFonts w:hint="eastAsia"/>
          <w:szCs w:val="28"/>
        </w:rPr>
        <w:t>本賽會</w:t>
      </w:r>
      <w:r w:rsidRPr="00251C93">
        <w:rPr>
          <w:szCs w:val="28"/>
        </w:rPr>
        <w:t>已備物品及器材：</w:t>
      </w:r>
    </w:p>
    <w:p w14:paraId="4A64B3FA" w14:textId="67535C4D" w:rsidR="00251C93" w:rsidRPr="00251C93" w:rsidRDefault="00251C93" w:rsidP="0076238B">
      <w:pPr>
        <w:pStyle w:val="ad"/>
        <w:spacing w:line="400" w:lineRule="exact"/>
        <w:ind w:firstLine="699"/>
        <w:rPr>
          <w:szCs w:val="28"/>
        </w:rPr>
      </w:pPr>
      <w:r w:rsidRPr="00251C93">
        <w:rPr>
          <w:rFonts w:hint="eastAsia"/>
          <w:szCs w:val="28"/>
        </w:rPr>
        <w:t xml:space="preserve">     </w:t>
      </w:r>
      <w:r w:rsidR="0076238B">
        <w:rPr>
          <w:rFonts w:hint="eastAsia"/>
          <w:szCs w:val="28"/>
        </w:rPr>
        <w:t>1</w:t>
      </w:r>
      <w:r w:rsidR="0076238B" w:rsidRPr="00251C93">
        <w:rPr>
          <w:szCs w:val="28"/>
        </w:rPr>
        <w:t>、</w:t>
      </w:r>
      <w:proofErr w:type="gramStart"/>
      <w:r w:rsidRPr="00251C93">
        <w:rPr>
          <w:szCs w:val="28"/>
        </w:rPr>
        <w:t>額溫槍</w:t>
      </w:r>
      <w:proofErr w:type="gramEnd"/>
      <w:r w:rsidRPr="00251C93">
        <w:rPr>
          <w:szCs w:val="28"/>
        </w:rPr>
        <w:t>。</w:t>
      </w:r>
    </w:p>
    <w:p w14:paraId="14594D8C" w14:textId="11D098BB" w:rsidR="00251C93" w:rsidRP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 xml:space="preserve">     2</w:t>
      </w:r>
      <w:r w:rsidRPr="00251C93">
        <w:rPr>
          <w:szCs w:val="28"/>
        </w:rPr>
        <w:t>、</w:t>
      </w:r>
      <w:r w:rsidR="00251C93" w:rsidRPr="00251C93">
        <w:rPr>
          <w:szCs w:val="28"/>
        </w:rPr>
        <w:t>75%酒精。</w:t>
      </w:r>
    </w:p>
    <w:p w14:paraId="4100B187" w14:textId="5B10F5FA" w:rsidR="00251C93" w:rsidRP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 xml:space="preserve">     3</w:t>
      </w:r>
      <w:r w:rsidRPr="00251C93">
        <w:rPr>
          <w:szCs w:val="28"/>
        </w:rPr>
        <w:t>、</w:t>
      </w:r>
      <w:r w:rsidR="00251C93" w:rsidRPr="00251C93">
        <w:rPr>
          <w:szCs w:val="28"/>
        </w:rPr>
        <w:t>紅外線</w:t>
      </w:r>
      <w:proofErr w:type="gramStart"/>
      <w:r w:rsidR="00251C93" w:rsidRPr="00251C93">
        <w:rPr>
          <w:szCs w:val="28"/>
        </w:rPr>
        <w:t>測溫儀</w:t>
      </w:r>
      <w:proofErr w:type="gramEnd"/>
      <w:r w:rsidR="00251C93" w:rsidRPr="00251C93">
        <w:rPr>
          <w:szCs w:val="28"/>
        </w:rPr>
        <w:t>。</w:t>
      </w:r>
    </w:p>
    <w:p w14:paraId="52A74E53" w14:textId="12EFCA0E" w:rsidR="00251C93" w:rsidRP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 xml:space="preserve">     4</w:t>
      </w:r>
      <w:r w:rsidRPr="00251C93">
        <w:rPr>
          <w:szCs w:val="28"/>
        </w:rPr>
        <w:t>、</w:t>
      </w:r>
      <w:r w:rsidR="00251C93" w:rsidRPr="00251C93">
        <w:rPr>
          <w:szCs w:val="28"/>
        </w:rPr>
        <w:t>口罩。</w:t>
      </w:r>
    </w:p>
    <w:p w14:paraId="7774AE86" w14:textId="357454F7" w:rsidR="00251C93" w:rsidRP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 xml:space="preserve">     5</w:t>
      </w:r>
      <w:r w:rsidRPr="00251C93">
        <w:rPr>
          <w:szCs w:val="28"/>
        </w:rPr>
        <w:t>、</w:t>
      </w:r>
      <w:r w:rsidR="00251C93" w:rsidRPr="00251C93">
        <w:rPr>
          <w:szCs w:val="28"/>
        </w:rPr>
        <w:t>拋棄式手套。</w:t>
      </w:r>
    </w:p>
    <w:p w14:paraId="52584BDB" w14:textId="01E82F6F" w:rsidR="00251C93" w:rsidRDefault="0076238B" w:rsidP="0076238B">
      <w:pPr>
        <w:pStyle w:val="ad"/>
        <w:spacing w:line="400" w:lineRule="exact"/>
        <w:ind w:firstLine="699"/>
        <w:rPr>
          <w:szCs w:val="28"/>
        </w:rPr>
      </w:pPr>
      <w:r>
        <w:rPr>
          <w:rFonts w:hint="eastAsia"/>
          <w:szCs w:val="28"/>
        </w:rPr>
        <w:t xml:space="preserve">     6</w:t>
      </w:r>
      <w:r w:rsidRPr="00251C93">
        <w:rPr>
          <w:szCs w:val="28"/>
        </w:rPr>
        <w:t>、</w:t>
      </w:r>
      <w:r w:rsidR="00251C93" w:rsidRPr="00251C93">
        <w:rPr>
          <w:szCs w:val="28"/>
        </w:rPr>
        <w:t>面罩、隔離衣、防護衣。</w:t>
      </w:r>
    </w:p>
    <w:p w14:paraId="43705F22" w14:textId="6AE0633A" w:rsidR="0038364F" w:rsidRPr="00251C93" w:rsidRDefault="009A3F11" w:rsidP="0076238B">
      <w:pPr>
        <w:pStyle w:val="ad"/>
        <w:spacing w:line="400" w:lineRule="exact"/>
        <w:ind w:firstLine="699"/>
        <w:rPr>
          <w:szCs w:val="28"/>
        </w:rPr>
      </w:pPr>
      <w:r w:rsidRPr="009A3F11">
        <w:rPr>
          <w:rFonts w:hint="eastAsia"/>
          <w:szCs w:val="28"/>
        </w:rPr>
        <w:t>貳拾</w:t>
      </w:r>
      <w:r w:rsidR="0038364F" w:rsidRPr="009A3F11">
        <w:rPr>
          <w:rFonts w:hint="eastAsia"/>
          <w:szCs w:val="28"/>
        </w:rPr>
        <w:t>、</w:t>
      </w:r>
      <w:r w:rsidR="0038364F" w:rsidRPr="009A3F11">
        <w:rPr>
          <w:rFonts w:hint="eastAsia"/>
        </w:rPr>
        <w:t>本競賽規程核准</w:t>
      </w:r>
      <w:r w:rsidR="0038364F" w:rsidRPr="00F77E6E">
        <w:rPr>
          <w:rFonts w:hint="eastAsia"/>
        </w:rPr>
        <w:t>後公佈實施，修正時亦同。</w:t>
      </w:r>
    </w:p>
    <w:p w14:paraId="0EA192E7" w14:textId="14D89B0B" w:rsidR="00251C93" w:rsidRDefault="0076238B" w:rsidP="00251C93">
      <w:pPr>
        <w:pStyle w:val="ad"/>
        <w:spacing w:line="400" w:lineRule="exact"/>
        <w:sectPr w:rsidR="00251C93">
          <w:footerReference w:type="even" r:id="rId9"/>
          <w:footerReference w:type="default" r:id="rId10"/>
          <w:footerReference w:type="first" r:id="rId11"/>
          <w:pgSz w:w="11906" w:h="16838"/>
          <w:pgMar w:top="617" w:right="721" w:bottom="1591" w:left="720" w:header="720" w:footer="991" w:gutter="0"/>
          <w:cols w:space="720"/>
        </w:sectPr>
      </w:pPr>
      <w:r>
        <w:rPr>
          <w:rFonts w:hint="eastAsia"/>
          <w:szCs w:val="28"/>
        </w:rPr>
        <w:t xml:space="preserve">     </w:t>
      </w:r>
    </w:p>
    <w:p w14:paraId="5905623F" w14:textId="07C55B66" w:rsidR="00AD6192" w:rsidRDefault="009A3F11" w:rsidP="0076238B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jc w:val="center"/>
        <w:textAlignment w:val="bottom"/>
        <w:rPr>
          <w:rFonts w:eastAsia="標楷體"/>
          <w:b/>
          <w:color w:val="000000" w:themeColor="text1"/>
          <w:sz w:val="36"/>
          <w:szCs w:val="36"/>
        </w:rPr>
      </w:pPr>
      <w:r w:rsidRPr="00AD6192">
        <w:rPr>
          <w:rFonts w:ascii="標楷體" w:eastAsia="標楷體" w:hAnsi="標楷體"/>
          <w:b/>
          <w:sz w:val="36"/>
          <w:szCs w:val="36"/>
        </w:rPr>
        <w:lastRenderedPageBreak/>
        <w:t>1</w:t>
      </w:r>
      <w:r w:rsidRPr="00AD6192">
        <w:rPr>
          <w:rFonts w:ascii="標楷體" w:eastAsia="標楷體" w:hAnsi="標楷體" w:hint="eastAsia"/>
          <w:b/>
          <w:sz w:val="36"/>
          <w:szCs w:val="36"/>
        </w:rPr>
        <w:t>10</w:t>
      </w:r>
      <w:r w:rsidRPr="00AD6192">
        <w:rPr>
          <w:rFonts w:ascii="標楷體" w:eastAsia="標楷體" w:hAnsi="標楷體"/>
          <w:b/>
          <w:sz w:val="36"/>
          <w:szCs w:val="36"/>
        </w:rPr>
        <w:t>年</w:t>
      </w:r>
      <w:r w:rsidR="0076238B" w:rsidRPr="00AD6192">
        <w:rPr>
          <w:rFonts w:ascii="標楷體" w:eastAsia="標楷體" w:hAnsi="標楷體"/>
          <w:b/>
          <w:sz w:val="36"/>
          <w:szCs w:val="36"/>
        </w:rPr>
        <w:t>新竹</w:t>
      </w:r>
      <w:r w:rsidR="0076238B" w:rsidRPr="00AD6192">
        <w:rPr>
          <w:rFonts w:ascii="標楷體" w:eastAsia="標楷體" w:hAnsi="標楷體" w:hint="eastAsia"/>
          <w:b/>
          <w:sz w:val="36"/>
          <w:szCs w:val="36"/>
        </w:rPr>
        <w:t>縣縣長</w:t>
      </w:r>
      <w:proofErr w:type="gramStart"/>
      <w:r w:rsidR="0076238B" w:rsidRPr="00AD6192"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 w:rsidR="0076238B" w:rsidRPr="00AD6192">
        <w:rPr>
          <w:rFonts w:ascii="標楷體" w:eastAsia="標楷體" w:hAnsi="標楷體" w:hint="eastAsia"/>
          <w:b/>
          <w:sz w:val="36"/>
          <w:szCs w:val="36"/>
        </w:rPr>
        <w:t>射箭</w:t>
      </w:r>
      <w:r w:rsidR="0076238B" w:rsidRPr="00AD6192">
        <w:rPr>
          <w:rFonts w:ascii="標楷體" w:eastAsia="標楷體" w:hAnsi="標楷體"/>
          <w:b/>
          <w:sz w:val="36"/>
          <w:szCs w:val="36"/>
        </w:rPr>
        <w:t>錦標</w:t>
      </w:r>
      <w:r w:rsidR="00AD6192" w:rsidRPr="00AD6192">
        <w:rPr>
          <w:rFonts w:ascii="標楷體" w:eastAsia="標楷體" w:hAnsi="標楷體" w:hint="eastAsia"/>
          <w:b/>
          <w:sz w:val="36"/>
          <w:szCs w:val="36"/>
        </w:rPr>
        <w:t>暨全國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區域性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射箭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="00AD6192" w:rsidRPr="00AD6192">
        <w:rPr>
          <w:rFonts w:eastAsia="標楷體" w:hint="eastAsia"/>
          <w:b/>
          <w:color w:val="000000" w:themeColor="text1"/>
          <w:sz w:val="36"/>
          <w:szCs w:val="36"/>
        </w:rPr>
        <w:t>對抗賽邀請賽</w:t>
      </w:r>
    </w:p>
    <w:p w14:paraId="052ED2AF" w14:textId="7D7051F7" w:rsidR="00C9356C" w:rsidRPr="00AD6192" w:rsidRDefault="0076238B" w:rsidP="0076238B">
      <w:pPr>
        <w:tabs>
          <w:tab w:val="center" w:pos="5349"/>
        </w:tabs>
        <w:autoSpaceDE w:val="0"/>
        <w:autoSpaceDN w:val="0"/>
        <w:snapToGrid w:val="0"/>
        <w:spacing w:line="500" w:lineRule="atLeast"/>
        <w:ind w:rightChars="20" w:right="48"/>
        <w:jc w:val="center"/>
        <w:textAlignment w:val="bottom"/>
        <w:rPr>
          <w:rFonts w:eastAsia="標楷體"/>
          <w:b/>
          <w:bCs/>
          <w:color w:val="000000"/>
          <w:sz w:val="36"/>
          <w:szCs w:val="36"/>
        </w:rPr>
      </w:pPr>
      <w:r w:rsidRPr="00AD6192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0552690" w14:textId="77777777" w:rsidR="00C9356C" w:rsidRDefault="00C9356C" w:rsidP="0076238B">
      <w:pPr>
        <w:spacing w:line="0" w:lineRule="atLeast"/>
        <w:ind w:rightChars="-22" w:right="-53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b/>
          <w:bCs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r>
        <w:rPr>
          <w:rFonts w:eastAsia="標楷體" w:hint="eastAsia"/>
          <w:b/>
          <w:bCs/>
          <w:color w:val="000000"/>
          <w:sz w:val="28"/>
          <w:szCs w:val="28"/>
        </w:rPr>
        <w:t>□反曲弓</w:t>
      </w:r>
    </w:p>
    <w:p w14:paraId="0DB55BD9" w14:textId="77777777" w:rsidR="00C9356C" w:rsidRDefault="00B173CB" w:rsidP="003E3360">
      <w:pPr>
        <w:spacing w:line="0" w:lineRule="atLeast"/>
        <w:ind w:rightChars="-22" w:right="-53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□公開組□國中組□國小組□國中乙組□國小乙</w:t>
      </w:r>
      <w:r w:rsidR="00C9356C">
        <w:rPr>
          <w:rFonts w:eastAsia="標楷體" w:hint="eastAsia"/>
          <w:b/>
          <w:bCs/>
          <w:color w:val="000000"/>
          <w:sz w:val="28"/>
          <w:szCs w:val="28"/>
        </w:rPr>
        <w:t>組</w:t>
      </w:r>
      <w:r w:rsidR="00C9356C" w:rsidRPr="004D2F05">
        <w:rPr>
          <w:rFonts w:eastAsia="標楷體" w:hint="eastAsia"/>
          <w:b/>
          <w:bCs/>
          <w:color w:val="000000"/>
          <w:sz w:val="28"/>
          <w:szCs w:val="28"/>
        </w:rPr>
        <w:t>【</w:t>
      </w:r>
      <w:r w:rsidR="00C9356C">
        <w:rPr>
          <w:rFonts w:eastAsia="標楷體" w:hint="eastAsia"/>
          <w:b/>
          <w:bCs/>
          <w:color w:val="000000"/>
          <w:sz w:val="28"/>
          <w:szCs w:val="28"/>
        </w:rPr>
        <w:t>□</w:t>
      </w:r>
      <w:r w:rsidR="00C9356C" w:rsidRPr="004D2F05">
        <w:rPr>
          <w:rFonts w:eastAsia="標楷體" w:hint="eastAsia"/>
          <w:b/>
          <w:bCs/>
          <w:color w:val="000000"/>
          <w:sz w:val="28"/>
          <w:szCs w:val="28"/>
        </w:rPr>
        <w:t>男</w:t>
      </w:r>
      <w:r w:rsidR="00C9356C" w:rsidRPr="004D2F05">
        <w:rPr>
          <w:rFonts w:eastAsia="標楷體"/>
          <w:b/>
          <w:bCs/>
          <w:color w:val="000000"/>
          <w:sz w:val="28"/>
          <w:szCs w:val="28"/>
        </w:rPr>
        <w:t>/</w:t>
      </w:r>
      <w:r w:rsidR="00C9356C" w:rsidRPr="004D2F05">
        <w:rPr>
          <w:rFonts w:eastAsia="標楷體" w:hint="eastAsia"/>
          <w:b/>
          <w:bCs/>
          <w:color w:val="000000"/>
          <w:sz w:val="28"/>
          <w:szCs w:val="28"/>
        </w:rPr>
        <w:t>□女】</w:t>
      </w:r>
    </w:p>
    <w:p w14:paraId="01915F4A" w14:textId="6E308FF2" w:rsidR="00C9356C" w:rsidRPr="00C9356C" w:rsidRDefault="0076238B" w:rsidP="0076238B">
      <w:pPr>
        <w:spacing w:line="0" w:lineRule="atLeast"/>
        <w:ind w:rightChars="-22" w:right="-53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color w:val="000000"/>
          <w:sz w:val="28"/>
          <w:szCs w:val="28"/>
        </w:rPr>
        <w:t>二</w:t>
      </w:r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="00C9356C">
        <w:rPr>
          <w:rFonts w:eastAsia="標楷體" w:hint="eastAsia"/>
          <w:b/>
          <w:bCs/>
          <w:color w:val="000000"/>
          <w:sz w:val="28"/>
          <w:szCs w:val="28"/>
        </w:rPr>
        <w:t>複合弓□</w:t>
      </w:r>
      <w:r w:rsidR="00C9356C" w:rsidRPr="004D2F05">
        <w:rPr>
          <w:rFonts w:eastAsia="標楷體" w:hint="eastAsia"/>
          <w:b/>
          <w:bCs/>
          <w:color w:val="000000"/>
          <w:sz w:val="28"/>
          <w:szCs w:val="28"/>
        </w:rPr>
        <w:t>男</w:t>
      </w:r>
      <w:r w:rsidR="00C9356C" w:rsidRPr="004D2F05">
        <w:rPr>
          <w:rFonts w:eastAsia="標楷體"/>
          <w:b/>
          <w:bCs/>
          <w:color w:val="000000"/>
          <w:sz w:val="28"/>
          <w:szCs w:val="28"/>
        </w:rPr>
        <w:t>/</w:t>
      </w:r>
      <w:r w:rsidR="00C9356C" w:rsidRPr="004D2F05">
        <w:rPr>
          <w:rFonts w:eastAsia="標楷體" w:hint="eastAsia"/>
          <w:b/>
          <w:bCs/>
          <w:color w:val="000000"/>
          <w:sz w:val="28"/>
          <w:szCs w:val="28"/>
        </w:rPr>
        <w:t>□女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775"/>
        <w:gridCol w:w="51"/>
        <w:gridCol w:w="2075"/>
        <w:gridCol w:w="211"/>
        <w:gridCol w:w="1414"/>
        <w:gridCol w:w="643"/>
        <w:gridCol w:w="1402"/>
        <w:gridCol w:w="582"/>
        <w:gridCol w:w="1902"/>
      </w:tblGrid>
      <w:tr w:rsidR="00C9356C" w14:paraId="1FC5517D" w14:textId="77777777" w:rsidTr="003E3360">
        <w:trPr>
          <w:trHeight w:val="592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49FD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所屬單位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9EA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47D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999999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999999"/>
                <w:sz w:val="28"/>
                <w:szCs w:val="28"/>
              </w:rPr>
              <w:t>單位章</w:t>
            </w:r>
          </w:p>
        </w:tc>
      </w:tr>
      <w:tr w:rsidR="00C9356C" w14:paraId="134D40D8" w14:textId="77777777" w:rsidTr="003E3360">
        <w:trPr>
          <w:trHeight w:val="610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E879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F69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6E2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999999"/>
                <w:sz w:val="28"/>
                <w:szCs w:val="28"/>
              </w:rPr>
            </w:pPr>
          </w:p>
        </w:tc>
      </w:tr>
      <w:tr w:rsidR="00C9356C" w14:paraId="65DAE487" w14:textId="77777777" w:rsidTr="003E3360">
        <w:trPr>
          <w:trHeight w:val="511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51CC" w14:textId="77777777" w:rsidR="00C9356C" w:rsidRDefault="00C9356C" w:rsidP="00AE1106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2D9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BA1A" w14:textId="77777777" w:rsidR="00C9356C" w:rsidRDefault="00C9356C" w:rsidP="00AE1106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4ED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56C" w14:paraId="49656EE4" w14:textId="77777777" w:rsidTr="003E3360">
        <w:trPr>
          <w:trHeight w:val="601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043C" w14:textId="77777777" w:rsidR="00C9356C" w:rsidRDefault="00C9356C" w:rsidP="00AE1106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893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3A6A" w14:textId="77777777" w:rsidR="00C9356C" w:rsidRDefault="00C9356C" w:rsidP="00AE1106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205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56C" w14:paraId="747B92E0" w14:textId="77777777" w:rsidTr="003E3360">
        <w:trPr>
          <w:trHeight w:val="689"/>
          <w:jc w:val="center"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EB15" w14:textId="77777777" w:rsidR="00C9356C" w:rsidRDefault="00C9356C" w:rsidP="00AE1106">
            <w:pPr>
              <w:spacing w:line="600" w:lineRule="exact"/>
              <w:jc w:val="distribut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聯絡人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EB2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56C" w14:paraId="54189D8A" w14:textId="77777777" w:rsidTr="003E3360">
        <w:trPr>
          <w:trHeight w:val="61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EC4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 xml:space="preserve"> 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48E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編號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CC7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52D3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出生月日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0DEE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382C" w14:textId="77777777" w:rsidR="00C9356C" w:rsidRDefault="00C9356C" w:rsidP="00AE1106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備註</w:t>
            </w:r>
          </w:p>
        </w:tc>
      </w:tr>
      <w:tr w:rsidR="00C9356C" w14:paraId="5190A329" w14:textId="77777777" w:rsidTr="003E3360">
        <w:trPr>
          <w:trHeight w:val="611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A1C1" w14:textId="77777777" w:rsidR="00C9356C" w:rsidRPr="007162C9" w:rsidRDefault="00C9356C" w:rsidP="00AE1106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162C9">
              <w:rPr>
                <w:rFonts w:ascii="標楷體" w:eastAsia="標楷體" w:hAnsi="標楷體"/>
                <w:b/>
                <w:bCs/>
                <w:color w:val="000000"/>
              </w:rPr>
              <w:t>A</w:t>
            </w:r>
            <w:r w:rsidRPr="007162C9">
              <w:rPr>
                <w:rFonts w:ascii="標楷體" w:eastAsia="標楷體" w:hAnsi="標楷體" w:hint="eastAsia"/>
                <w:b/>
                <w:bCs/>
                <w:color w:val="000000"/>
              </w:rPr>
              <w:t>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5529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CE2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C5E2" w14:textId="77777777" w:rsidR="00C9356C" w:rsidRPr="009754A7" w:rsidRDefault="00C9356C" w:rsidP="00AE1106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BA4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291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3F83CB77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379C" w14:textId="77777777" w:rsidR="00C9356C" w:rsidRPr="007162C9" w:rsidRDefault="00C9356C" w:rsidP="00AE110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BBD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0C1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FD57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968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4CB6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1615870C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7D0E" w14:textId="77777777" w:rsidR="00C9356C" w:rsidRPr="007162C9" w:rsidRDefault="00C9356C" w:rsidP="00AE110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059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D23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1A81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B30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58F5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497C98B6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B3E" w14:textId="77777777" w:rsidR="00C9356C" w:rsidRPr="007162C9" w:rsidRDefault="00C9356C" w:rsidP="00AE1106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8918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2F4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E2F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FF38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1C9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3D9BF5CB" w14:textId="77777777" w:rsidTr="003E3360">
        <w:trPr>
          <w:trHeight w:val="611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CE7" w14:textId="77777777" w:rsidR="00C9356C" w:rsidRPr="007162C9" w:rsidRDefault="00C9356C" w:rsidP="00AE1106">
            <w:pPr>
              <w:spacing w:line="60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162C9">
              <w:rPr>
                <w:rFonts w:ascii="標楷體" w:eastAsia="標楷體" w:hAnsi="標楷體"/>
                <w:b/>
                <w:bCs/>
                <w:color w:val="000000"/>
              </w:rPr>
              <w:t xml:space="preserve"> B</w:t>
            </w:r>
            <w:r w:rsidRPr="007162C9">
              <w:rPr>
                <w:rFonts w:ascii="標楷體" w:eastAsia="標楷體" w:hAnsi="標楷體" w:hint="eastAsia"/>
                <w:b/>
                <w:bCs/>
                <w:color w:val="000000"/>
              </w:rPr>
              <w:t>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E69C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63B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209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2618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640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139F3EFF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3FD8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5CE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C7D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A49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F4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04B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03599843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76A1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EEF5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921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5CE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27A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8DE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3292934F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AE1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777A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76F0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327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154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450A" w14:textId="77777777" w:rsidR="00C9356C" w:rsidRPr="004D2F05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356C" w14:paraId="18AD6393" w14:textId="77777777" w:rsidTr="003E3360">
        <w:trPr>
          <w:trHeight w:val="611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A0F26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C</w:t>
            </w:r>
            <w:r w:rsidRPr="007162C9">
              <w:rPr>
                <w:rFonts w:ascii="標楷體" w:eastAsia="標楷體" w:hAnsi="標楷體" w:hint="eastAsia"/>
                <w:b/>
                <w:bCs/>
                <w:color w:val="000000"/>
              </w:rPr>
              <w:t>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E94A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679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A96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D308" w14:textId="77777777" w:rsidR="00C9356C" w:rsidRPr="009754A7" w:rsidRDefault="00C9356C" w:rsidP="00AE110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D23D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3FE7A92F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CA14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CA3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E38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E7E" w14:textId="77777777" w:rsidR="00C9356C" w:rsidRPr="009754A7" w:rsidRDefault="00C9356C" w:rsidP="00AE1106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A92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4916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29D00F92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41E6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585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154D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F77A" w14:textId="77777777" w:rsidR="00C9356C" w:rsidRPr="009754A7" w:rsidRDefault="00C9356C" w:rsidP="00AE1106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C842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3A7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C9356C" w14:paraId="5482D10E" w14:textId="77777777" w:rsidTr="003E3360">
        <w:trPr>
          <w:trHeight w:val="611"/>
          <w:jc w:val="center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2CD5" w14:textId="77777777" w:rsidR="00C9356C" w:rsidRDefault="00C9356C" w:rsidP="00AE1106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A439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4.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E510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8629" w14:textId="77777777" w:rsidR="00C9356C" w:rsidRPr="009754A7" w:rsidRDefault="00C9356C" w:rsidP="00AE1106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338" w14:textId="77777777" w:rsidR="00C9356C" w:rsidRPr="009754A7" w:rsidRDefault="00C9356C" w:rsidP="00AE1106">
            <w:pPr>
              <w:jc w:val="center"/>
              <w:rPr>
                <w:rFonts w:eastAsia="標楷體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19E" w14:textId="77777777" w:rsidR="00C9356C" w:rsidRDefault="00C9356C" w:rsidP="00AE1106">
            <w:pPr>
              <w:spacing w:line="600" w:lineRule="exact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14:paraId="399AEAF1" w14:textId="77777777" w:rsidR="007E306F" w:rsidRPr="008C2B77" w:rsidRDefault="007E306F" w:rsidP="00C9356C">
      <w:pPr>
        <w:widowControl/>
        <w:autoSpaceDE w:val="0"/>
        <w:autoSpaceDN w:val="0"/>
        <w:snapToGrid w:val="0"/>
        <w:spacing w:line="500" w:lineRule="atLeast"/>
        <w:ind w:right="45"/>
        <w:textAlignment w:val="bottom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14:paraId="72592580" w14:textId="3D6BDE9A" w:rsidR="00915B7F" w:rsidRDefault="007E306F" w:rsidP="002A76D5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  <w:r w:rsidRPr="009E3A77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B089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請依各賽事需求設計報名表格式，謝謝!</w:t>
      </w:r>
    </w:p>
    <w:p w14:paraId="5E0777DF" w14:textId="12CF51AC" w:rsidR="00536EAB" w:rsidRPr="00797BC5" w:rsidRDefault="009A3F11" w:rsidP="00536EAB">
      <w:pPr>
        <w:spacing w:line="520" w:lineRule="exact"/>
        <w:ind w:rightChars="-22" w:right="-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97BC5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Pr="00797BC5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9E7699" w:rsidRPr="00797BC5">
        <w:rPr>
          <w:rFonts w:ascii="標楷體" w:eastAsia="標楷體" w:hAnsi="標楷體" w:cs="Arial" w:hint="eastAsia"/>
          <w:b/>
          <w:color w:val="000000"/>
          <w:sz w:val="36"/>
          <w:szCs w:val="36"/>
        </w:rPr>
        <w:t>新竹縣</w:t>
      </w:r>
      <w:r w:rsidR="009E7699" w:rsidRPr="00797BC5">
        <w:rPr>
          <w:rFonts w:ascii="標楷體" w:eastAsia="標楷體" w:hAnsi="標楷體" w:hint="eastAsia"/>
          <w:b/>
          <w:color w:val="000000"/>
          <w:sz w:val="36"/>
          <w:szCs w:val="36"/>
        </w:rPr>
        <w:t>全國運動會射箭代表隊選拔賽</w:t>
      </w:r>
      <w:r w:rsidR="009E7699" w:rsidRPr="00797BC5">
        <w:rPr>
          <w:rFonts w:ascii="標楷體" w:eastAsia="標楷體" w:hAnsi="標楷體"/>
          <w:b/>
          <w:color w:val="000000"/>
          <w:sz w:val="36"/>
          <w:szCs w:val="36"/>
        </w:rPr>
        <w:t>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833"/>
        <w:gridCol w:w="784"/>
        <w:gridCol w:w="1508"/>
        <w:gridCol w:w="582"/>
        <w:gridCol w:w="1454"/>
        <w:gridCol w:w="3969"/>
      </w:tblGrid>
      <w:tr w:rsidR="009E7699" w:rsidRPr="00797BC5" w14:paraId="7A8916DE" w14:textId="77777777" w:rsidTr="00E40185">
        <w:trPr>
          <w:trHeight w:val="765"/>
        </w:trPr>
        <w:tc>
          <w:tcPr>
            <w:tcW w:w="1734" w:type="dxa"/>
            <w:gridSpan w:val="2"/>
          </w:tcPr>
          <w:p w14:paraId="3B18D776" w14:textId="77777777" w:rsidR="009E7699" w:rsidRPr="00797BC5" w:rsidRDefault="009E7699" w:rsidP="00E40185">
            <w:pPr>
              <w:spacing w:line="5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292" w:type="dxa"/>
            <w:gridSpan w:val="2"/>
          </w:tcPr>
          <w:p w14:paraId="430E8C54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14:paraId="202A50C7" w14:textId="77777777" w:rsidR="009E7699" w:rsidRPr="00797BC5" w:rsidRDefault="009E7699" w:rsidP="00E40185">
            <w:pPr>
              <w:spacing w:line="5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14:paraId="1269A91A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7699" w:rsidRPr="00797BC5" w14:paraId="6505C4AD" w14:textId="77777777" w:rsidTr="00E40185">
        <w:trPr>
          <w:trHeight w:val="765"/>
        </w:trPr>
        <w:tc>
          <w:tcPr>
            <w:tcW w:w="1734" w:type="dxa"/>
            <w:gridSpan w:val="2"/>
          </w:tcPr>
          <w:p w14:paraId="783F4D56" w14:textId="77777777" w:rsidR="009E7699" w:rsidRPr="00797BC5" w:rsidRDefault="009E7699" w:rsidP="00E40185">
            <w:pPr>
              <w:spacing w:line="5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指導教練</w:t>
            </w:r>
          </w:p>
        </w:tc>
        <w:tc>
          <w:tcPr>
            <w:tcW w:w="8297" w:type="dxa"/>
            <w:gridSpan w:val="5"/>
          </w:tcPr>
          <w:p w14:paraId="2F86E4D6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7699" w:rsidRPr="00797BC5" w14:paraId="2AF7D84D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29570002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17" w:type="dxa"/>
            <w:gridSpan w:val="2"/>
            <w:vAlign w:val="center"/>
          </w:tcPr>
          <w:p w14:paraId="09A81A6E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2"/>
            <w:vAlign w:val="center"/>
          </w:tcPr>
          <w:p w14:paraId="110AAF4D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454" w:type="dxa"/>
          </w:tcPr>
          <w:p w14:paraId="61F3DF6F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弓種</w:t>
            </w:r>
            <w:proofErr w:type="gramEnd"/>
          </w:p>
        </w:tc>
        <w:tc>
          <w:tcPr>
            <w:tcW w:w="3969" w:type="dxa"/>
            <w:vAlign w:val="center"/>
          </w:tcPr>
          <w:p w14:paraId="63CF8395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遷入戶籍</w:t>
            </w:r>
          </w:p>
        </w:tc>
      </w:tr>
      <w:tr w:rsidR="009E7699" w:rsidRPr="00797BC5" w14:paraId="6655B46C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0131CE67" w14:textId="77777777" w:rsidR="009E7699" w:rsidRPr="00797BC5" w:rsidRDefault="009E7699" w:rsidP="00E40185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7" w:type="dxa"/>
            <w:gridSpan w:val="2"/>
            <w:vAlign w:val="center"/>
          </w:tcPr>
          <w:p w14:paraId="6EC80362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A36A8C3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6DF4FDE7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反曲男</w:t>
            </w:r>
          </w:p>
          <w:p w14:paraId="6ABD888B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反曲女</w:t>
            </w:r>
          </w:p>
          <w:p w14:paraId="042C1FA1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□複合男□複合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69" w:type="dxa"/>
            <w:vAlign w:val="center"/>
          </w:tcPr>
          <w:p w14:paraId="2BC622E1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原設籍</w:t>
            </w:r>
          </w:p>
          <w:p w14:paraId="6B34DED6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□遷入___年___月___日</w:t>
            </w:r>
          </w:p>
        </w:tc>
      </w:tr>
      <w:tr w:rsidR="009E7699" w:rsidRPr="00797BC5" w14:paraId="66EA34B0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00F776AB" w14:textId="77777777" w:rsidR="009E7699" w:rsidRPr="00797BC5" w:rsidRDefault="009E7699" w:rsidP="00E40185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7" w:type="dxa"/>
            <w:gridSpan w:val="2"/>
            <w:vAlign w:val="center"/>
          </w:tcPr>
          <w:p w14:paraId="30903306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70229CD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90A5A6E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反曲男</w:t>
            </w:r>
          </w:p>
          <w:p w14:paraId="3D3BEB97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反曲女</w:t>
            </w:r>
          </w:p>
          <w:p w14:paraId="3EC9D5D6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複合男□複合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69" w:type="dxa"/>
            <w:vAlign w:val="center"/>
          </w:tcPr>
          <w:p w14:paraId="601D49F5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原設籍</w:t>
            </w:r>
          </w:p>
          <w:p w14:paraId="5EAB2653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□遷入___年___月___日</w:t>
            </w:r>
          </w:p>
        </w:tc>
      </w:tr>
      <w:tr w:rsidR="009E7699" w:rsidRPr="00797BC5" w14:paraId="26EEA5A8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41F42B6A" w14:textId="77777777" w:rsidR="009E7699" w:rsidRPr="00797BC5" w:rsidRDefault="009E7699" w:rsidP="00E40185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7" w:type="dxa"/>
            <w:gridSpan w:val="2"/>
            <w:vAlign w:val="center"/>
          </w:tcPr>
          <w:p w14:paraId="4F32556D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59042138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0E7B4D65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反曲男</w:t>
            </w:r>
          </w:p>
          <w:p w14:paraId="2B54CC52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□反曲女</w:t>
            </w:r>
          </w:p>
          <w:p w14:paraId="6F2F3B34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□複合男□複合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69" w:type="dxa"/>
            <w:vAlign w:val="center"/>
          </w:tcPr>
          <w:p w14:paraId="01FF3CCB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原設籍</w:t>
            </w:r>
          </w:p>
          <w:p w14:paraId="37CBF7D0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□遷入___年___月___日</w:t>
            </w:r>
          </w:p>
        </w:tc>
      </w:tr>
      <w:tr w:rsidR="009E7699" w:rsidRPr="00797BC5" w14:paraId="3A4C62FF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2C55E643" w14:textId="77777777" w:rsidR="009E7699" w:rsidRPr="00797BC5" w:rsidRDefault="009E7699" w:rsidP="00E40185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7" w:type="dxa"/>
            <w:gridSpan w:val="2"/>
            <w:vAlign w:val="center"/>
          </w:tcPr>
          <w:p w14:paraId="766F7612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2D1199A9" w14:textId="77777777" w:rsidR="009E7699" w:rsidRPr="006951EF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1740AB75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反曲男</w:t>
            </w:r>
          </w:p>
          <w:p w14:paraId="26FE70C9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□反曲女</w:t>
            </w:r>
          </w:p>
          <w:p w14:paraId="0A399B3A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□複合男□複合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69" w:type="dxa"/>
            <w:vAlign w:val="center"/>
          </w:tcPr>
          <w:p w14:paraId="5F04A921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□原設籍</w:t>
            </w:r>
          </w:p>
          <w:p w14:paraId="50D94582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□遷入___年___月___日</w:t>
            </w:r>
          </w:p>
        </w:tc>
      </w:tr>
      <w:tr w:rsidR="009E7699" w:rsidRPr="00797BC5" w14:paraId="7C4D83A2" w14:textId="77777777" w:rsidTr="00E40185">
        <w:trPr>
          <w:cantSplit/>
        </w:trPr>
        <w:tc>
          <w:tcPr>
            <w:tcW w:w="901" w:type="dxa"/>
            <w:shd w:val="clear" w:color="auto" w:fill="auto"/>
            <w:vAlign w:val="center"/>
          </w:tcPr>
          <w:p w14:paraId="1F7E9127" w14:textId="77777777" w:rsidR="009E7699" w:rsidRPr="00797BC5" w:rsidRDefault="009E7699" w:rsidP="00E40185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7" w:type="dxa"/>
            <w:gridSpan w:val="2"/>
            <w:vAlign w:val="center"/>
          </w:tcPr>
          <w:p w14:paraId="559347B4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0E32A99F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8A1FB73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□反曲男</w:t>
            </w:r>
          </w:p>
          <w:p w14:paraId="09383795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□反曲女</w:t>
            </w:r>
          </w:p>
          <w:p w14:paraId="4CB90993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□複合男□複合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969" w:type="dxa"/>
            <w:vAlign w:val="center"/>
          </w:tcPr>
          <w:p w14:paraId="71B119F3" w14:textId="77777777" w:rsidR="009E7699" w:rsidRPr="00797BC5" w:rsidRDefault="009E7699" w:rsidP="00E40185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□原設籍</w:t>
            </w:r>
          </w:p>
          <w:p w14:paraId="323D7F68" w14:textId="77777777" w:rsidR="009E7699" w:rsidRPr="00797BC5" w:rsidRDefault="009E7699" w:rsidP="00E40185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97BC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□遷入___年___月___日</w:t>
            </w:r>
          </w:p>
        </w:tc>
      </w:tr>
    </w:tbl>
    <w:p w14:paraId="44BFC94C" w14:textId="77777777" w:rsidR="009E7699" w:rsidRPr="00DB26D9" w:rsidRDefault="009E7699" w:rsidP="009E7699">
      <w:pPr>
        <w:spacing w:line="520" w:lineRule="exact"/>
        <w:rPr>
          <w:rFonts w:ascii="標楷體" w:eastAsia="標楷體" w:hAnsi="標楷體"/>
          <w:color w:val="000000"/>
        </w:rPr>
      </w:pPr>
      <w:r w:rsidRPr="00797BC5">
        <w:rPr>
          <w:rFonts w:ascii="標楷體" w:eastAsia="標楷體" w:hAnsi="標楷體" w:hint="eastAsia"/>
          <w:color w:val="000000"/>
        </w:rPr>
        <w:t>備註：表格不足，請自行延伸使用。</w:t>
      </w:r>
    </w:p>
    <w:p w14:paraId="5CAC305A" w14:textId="77777777" w:rsidR="00CD1994" w:rsidRPr="002A76D5" w:rsidRDefault="00CD1994" w:rsidP="00CD1994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</w:p>
    <w:p w14:paraId="7F7EADB7" w14:textId="77777777" w:rsidR="00CD1994" w:rsidRPr="009E7699" w:rsidRDefault="00CD1994" w:rsidP="002A76D5">
      <w:pPr>
        <w:widowControl/>
        <w:tabs>
          <w:tab w:val="left" w:pos="10065"/>
          <w:tab w:val="left" w:pos="11907"/>
        </w:tabs>
        <w:autoSpaceDE w:val="0"/>
        <w:autoSpaceDN w:val="0"/>
        <w:snapToGrid w:val="0"/>
        <w:spacing w:line="360" w:lineRule="auto"/>
        <w:ind w:right="-142"/>
        <w:textAlignment w:val="bottom"/>
        <w:rPr>
          <w:rFonts w:ascii="標楷體" w:eastAsia="標楷體" w:hAnsi="標楷體"/>
          <w:sz w:val="28"/>
          <w:szCs w:val="28"/>
        </w:rPr>
      </w:pPr>
    </w:p>
    <w:sectPr w:rsidR="00CD1994" w:rsidRPr="009E7699" w:rsidSect="00B87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1E445" w14:textId="77777777" w:rsidR="00B21E60" w:rsidRDefault="00B21E60" w:rsidP="00110AF3">
      <w:r>
        <w:separator/>
      </w:r>
    </w:p>
  </w:endnote>
  <w:endnote w:type="continuationSeparator" w:id="0">
    <w:p w14:paraId="1C88E585" w14:textId="77777777" w:rsidR="00B21E60" w:rsidRDefault="00B21E60" w:rsidP="0011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D54A6" w14:textId="77777777" w:rsidR="00251C93" w:rsidRDefault="00251C93">
    <w:pPr>
      <w:ind w:left="1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noProof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  <w:p w14:paraId="33F54F01" w14:textId="77777777" w:rsidR="00251C93" w:rsidRDefault="00251C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1BA53" w14:textId="5D078750" w:rsidR="00251C93" w:rsidRDefault="00251C93">
    <w:pPr>
      <w:ind w:left="1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 w:rsidR="0088066C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14:paraId="4D15D7F2" w14:textId="77777777" w:rsidR="00251C93" w:rsidRDefault="00251C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7735" w14:textId="77777777" w:rsidR="00251C93" w:rsidRDefault="00251C93">
    <w:pPr>
      <w:ind w:left="1"/>
      <w:jc w:val="center"/>
    </w:pPr>
    <w:r>
      <w:rPr>
        <w:rFonts w:ascii="Calibri" w:eastAsia="Calibri" w:hAnsi="Calibri" w:cs="Calibri"/>
        <w:sz w:val="20"/>
      </w:rPr>
      <w:fldChar w:fldCharType="begin"/>
    </w:r>
    <w:r>
      <w:rPr>
        <w:rFonts w:ascii="Calibri" w:eastAsia="Calibri" w:hAnsi="Calibri" w:cs="Calibri"/>
        <w:sz w:val="20"/>
      </w:rPr>
      <w:instrText xml:space="preserve"> PAGE   \* MERGEFORMAT </w:instrText>
    </w:r>
    <w:r>
      <w:rPr>
        <w:rFonts w:ascii="Calibri" w:eastAsia="Calibri" w:hAnsi="Calibri" w:cs="Calibri"/>
        <w:sz w:val="20"/>
      </w:rP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14:paraId="73BA0C9C" w14:textId="77777777" w:rsidR="00251C93" w:rsidRDefault="00251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7BF82" w14:textId="77777777" w:rsidR="00B21E60" w:rsidRDefault="00B21E60" w:rsidP="00110AF3">
      <w:r>
        <w:separator/>
      </w:r>
    </w:p>
  </w:footnote>
  <w:footnote w:type="continuationSeparator" w:id="0">
    <w:p w14:paraId="7F9757EE" w14:textId="77777777" w:rsidR="00B21E60" w:rsidRDefault="00B21E60" w:rsidP="0011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EAC"/>
    <w:multiLevelType w:val="hybridMultilevel"/>
    <w:tmpl w:val="646E40D8"/>
    <w:lvl w:ilvl="0" w:tplc="8326E254">
      <w:start w:val="1"/>
      <w:numFmt w:val="taiwaneseCountingThousand"/>
      <w:lvlText w:val="(%1)"/>
      <w:lvlJc w:val="left"/>
      <w:pPr>
        <w:ind w:left="1720" w:hanging="6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1B426041"/>
    <w:multiLevelType w:val="hybridMultilevel"/>
    <w:tmpl w:val="0E84215C"/>
    <w:lvl w:ilvl="0" w:tplc="43D81558">
      <w:start w:val="1"/>
      <w:numFmt w:val="taiwaneseCountingThousand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>
    <w:nsid w:val="1C3835DD"/>
    <w:multiLevelType w:val="hybridMultilevel"/>
    <w:tmpl w:val="95E8909E"/>
    <w:lvl w:ilvl="0" w:tplc="2D300B36">
      <w:start w:val="1"/>
      <w:numFmt w:val="taiwaneseCountingThousand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">
    <w:nsid w:val="33213825"/>
    <w:multiLevelType w:val="hybridMultilevel"/>
    <w:tmpl w:val="D3D2B94A"/>
    <w:lvl w:ilvl="0" w:tplc="45043CF4">
      <w:start w:val="1"/>
      <w:numFmt w:val="taiwaneseCountingThousand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">
    <w:nsid w:val="3687293A"/>
    <w:multiLevelType w:val="hybridMultilevel"/>
    <w:tmpl w:val="FD38EB54"/>
    <w:lvl w:ilvl="0" w:tplc="EADEF16A">
      <w:start w:val="1"/>
      <w:numFmt w:val="taiwaneseCountingThousand"/>
      <w:lvlText w:val="(%1)"/>
      <w:lvlJc w:val="left"/>
      <w:pPr>
        <w:ind w:left="184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39911CA4"/>
    <w:multiLevelType w:val="hybridMultilevel"/>
    <w:tmpl w:val="45F8B6A0"/>
    <w:lvl w:ilvl="0" w:tplc="4C5E2BC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0C30EE3"/>
    <w:multiLevelType w:val="hybridMultilevel"/>
    <w:tmpl w:val="9E0C9C36"/>
    <w:lvl w:ilvl="0" w:tplc="61B25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0E2B69"/>
    <w:multiLevelType w:val="hybridMultilevel"/>
    <w:tmpl w:val="51186114"/>
    <w:lvl w:ilvl="0" w:tplc="AE1604A2">
      <w:start w:val="1"/>
      <w:numFmt w:val="taiwaneseCountingThousand"/>
      <w:lvlText w:val="%1、"/>
      <w:lvlJc w:val="left"/>
      <w:pPr>
        <w:ind w:left="1857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8">
    <w:nsid w:val="5B60491B"/>
    <w:multiLevelType w:val="hybridMultilevel"/>
    <w:tmpl w:val="0706F264"/>
    <w:lvl w:ilvl="0" w:tplc="EBC44FC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6F"/>
    <w:rsid w:val="00032722"/>
    <w:rsid w:val="00110AF3"/>
    <w:rsid w:val="00154EB0"/>
    <w:rsid w:val="001A771D"/>
    <w:rsid w:val="00200212"/>
    <w:rsid w:val="00201023"/>
    <w:rsid w:val="00251C93"/>
    <w:rsid w:val="00295923"/>
    <w:rsid w:val="002A76D5"/>
    <w:rsid w:val="002C7E93"/>
    <w:rsid w:val="00300D6B"/>
    <w:rsid w:val="003541A3"/>
    <w:rsid w:val="0038364F"/>
    <w:rsid w:val="003D6C41"/>
    <w:rsid w:val="003E3360"/>
    <w:rsid w:val="003F7DB4"/>
    <w:rsid w:val="005016A7"/>
    <w:rsid w:val="0050237C"/>
    <w:rsid w:val="00536EAB"/>
    <w:rsid w:val="00543150"/>
    <w:rsid w:val="00574B14"/>
    <w:rsid w:val="005F091E"/>
    <w:rsid w:val="005F2E97"/>
    <w:rsid w:val="00646214"/>
    <w:rsid w:val="00685F5B"/>
    <w:rsid w:val="006F190E"/>
    <w:rsid w:val="0076238B"/>
    <w:rsid w:val="007C713D"/>
    <w:rsid w:val="007E306F"/>
    <w:rsid w:val="007F1E47"/>
    <w:rsid w:val="00826843"/>
    <w:rsid w:val="00853D05"/>
    <w:rsid w:val="0088066C"/>
    <w:rsid w:val="008855D3"/>
    <w:rsid w:val="008C37CA"/>
    <w:rsid w:val="00915B7F"/>
    <w:rsid w:val="00956115"/>
    <w:rsid w:val="009853A6"/>
    <w:rsid w:val="009A3F11"/>
    <w:rsid w:val="009A7965"/>
    <w:rsid w:val="009E2395"/>
    <w:rsid w:val="009E7699"/>
    <w:rsid w:val="00A54DAF"/>
    <w:rsid w:val="00A87EE0"/>
    <w:rsid w:val="00AD5547"/>
    <w:rsid w:val="00AD6192"/>
    <w:rsid w:val="00AD6CD3"/>
    <w:rsid w:val="00B173CB"/>
    <w:rsid w:val="00B21E60"/>
    <w:rsid w:val="00B413A1"/>
    <w:rsid w:val="00B71F2A"/>
    <w:rsid w:val="00B80F5A"/>
    <w:rsid w:val="00BA0B05"/>
    <w:rsid w:val="00BB3905"/>
    <w:rsid w:val="00C356CB"/>
    <w:rsid w:val="00C50B55"/>
    <w:rsid w:val="00C50BA4"/>
    <w:rsid w:val="00C8404B"/>
    <w:rsid w:val="00C9356C"/>
    <w:rsid w:val="00CD1994"/>
    <w:rsid w:val="00CE2BF1"/>
    <w:rsid w:val="00CF1CBB"/>
    <w:rsid w:val="00CF3153"/>
    <w:rsid w:val="00E163FF"/>
    <w:rsid w:val="00E31A80"/>
    <w:rsid w:val="00E75D87"/>
    <w:rsid w:val="00F10CEE"/>
    <w:rsid w:val="00F252BC"/>
    <w:rsid w:val="00F82F57"/>
    <w:rsid w:val="00F958AB"/>
    <w:rsid w:val="00FB1EDD"/>
    <w:rsid w:val="00FB31FC"/>
    <w:rsid w:val="00FB603E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E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F"/>
    <w:pPr>
      <w:widowControl w:val="0"/>
      <w:adjustRightInd w:val="0"/>
      <w:textAlignment w:val="baseline"/>
    </w:pPr>
    <w:rPr>
      <w:rFonts w:ascii="Roman PS" w:eastAsia="細明體" w:hAnsi="Roman PS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E306F"/>
    <w:pPr>
      <w:widowControl/>
      <w:tabs>
        <w:tab w:val="left" w:pos="10065"/>
        <w:tab w:val="left" w:pos="11907"/>
      </w:tabs>
      <w:autoSpaceDE w:val="0"/>
      <w:autoSpaceDN w:val="0"/>
      <w:spacing w:line="840" w:lineRule="atLeast"/>
      <w:ind w:left="1701" w:right="1787"/>
      <w:textAlignment w:val="bottom"/>
    </w:pPr>
    <w:rPr>
      <w:rFonts w:ascii="新細明體" w:eastAsia="新細明體"/>
      <w:b/>
      <w:color w:val="000000"/>
      <w:sz w:val="32"/>
    </w:rPr>
  </w:style>
  <w:style w:type="paragraph" w:customStyle="1" w:styleId="021">
    <w:name w:val="021"/>
    <w:basedOn w:val="a"/>
    <w:rsid w:val="007F1E47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List Paragraph"/>
    <w:basedOn w:val="a"/>
    <w:uiPriority w:val="34"/>
    <w:qFormat/>
    <w:rsid w:val="007F1E4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5">
    <w:name w:val="annotation text"/>
    <w:basedOn w:val="a"/>
    <w:link w:val="a6"/>
    <w:unhideWhenUsed/>
    <w:rsid w:val="00C8404B"/>
    <w:pPr>
      <w:adjustRightInd/>
      <w:textAlignment w:val="auto"/>
    </w:pPr>
    <w:rPr>
      <w:rFonts w:ascii="Times New Roman" w:eastAsia="新細明體" w:hAnsi="Times New Roman"/>
      <w:kern w:val="2"/>
      <w:szCs w:val="24"/>
    </w:rPr>
  </w:style>
  <w:style w:type="character" w:customStyle="1" w:styleId="a6">
    <w:name w:val="註解文字 字元"/>
    <w:basedOn w:val="a0"/>
    <w:link w:val="a5"/>
    <w:rsid w:val="00C8404B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C9356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0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10AF3"/>
    <w:rPr>
      <w:rFonts w:ascii="Roman PS" w:eastAsia="細明體" w:hAnsi="Roman PS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0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10AF3"/>
    <w:rPr>
      <w:rFonts w:ascii="Roman PS" w:eastAsia="細明體" w:hAnsi="Roman PS" w:cs="Times New Roman"/>
      <w:kern w:val="0"/>
      <w:sz w:val="20"/>
      <w:szCs w:val="20"/>
    </w:rPr>
  </w:style>
  <w:style w:type="table" w:styleId="ac">
    <w:name w:val="Table Grid"/>
    <w:basedOn w:val="a1"/>
    <w:uiPriority w:val="59"/>
    <w:rsid w:val="0091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51C93"/>
    <w:pPr>
      <w:ind w:left="10" w:hanging="10"/>
    </w:pPr>
    <w:rPr>
      <w:rFonts w:ascii="標楷體" w:eastAsia="標楷體" w:hAnsi="標楷體" w:cs="標楷體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F"/>
    <w:pPr>
      <w:widowControl w:val="0"/>
      <w:adjustRightInd w:val="0"/>
      <w:textAlignment w:val="baseline"/>
    </w:pPr>
    <w:rPr>
      <w:rFonts w:ascii="Roman PS" w:eastAsia="細明體" w:hAnsi="Roman PS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E306F"/>
    <w:pPr>
      <w:widowControl/>
      <w:tabs>
        <w:tab w:val="left" w:pos="10065"/>
        <w:tab w:val="left" w:pos="11907"/>
      </w:tabs>
      <w:autoSpaceDE w:val="0"/>
      <w:autoSpaceDN w:val="0"/>
      <w:spacing w:line="840" w:lineRule="atLeast"/>
      <w:ind w:left="1701" w:right="1787"/>
      <w:textAlignment w:val="bottom"/>
    </w:pPr>
    <w:rPr>
      <w:rFonts w:ascii="新細明體" w:eastAsia="新細明體"/>
      <w:b/>
      <w:color w:val="000000"/>
      <w:sz w:val="32"/>
    </w:rPr>
  </w:style>
  <w:style w:type="paragraph" w:customStyle="1" w:styleId="021">
    <w:name w:val="021"/>
    <w:basedOn w:val="a"/>
    <w:rsid w:val="007F1E47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List Paragraph"/>
    <w:basedOn w:val="a"/>
    <w:uiPriority w:val="34"/>
    <w:qFormat/>
    <w:rsid w:val="007F1E4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5">
    <w:name w:val="annotation text"/>
    <w:basedOn w:val="a"/>
    <w:link w:val="a6"/>
    <w:unhideWhenUsed/>
    <w:rsid w:val="00C8404B"/>
    <w:pPr>
      <w:adjustRightInd/>
      <w:textAlignment w:val="auto"/>
    </w:pPr>
    <w:rPr>
      <w:rFonts w:ascii="Times New Roman" w:eastAsia="新細明體" w:hAnsi="Times New Roman"/>
      <w:kern w:val="2"/>
      <w:szCs w:val="24"/>
    </w:rPr>
  </w:style>
  <w:style w:type="character" w:customStyle="1" w:styleId="a6">
    <w:name w:val="註解文字 字元"/>
    <w:basedOn w:val="a0"/>
    <w:link w:val="a5"/>
    <w:rsid w:val="00C8404B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C9356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0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10AF3"/>
    <w:rPr>
      <w:rFonts w:ascii="Roman PS" w:eastAsia="細明體" w:hAnsi="Roman PS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0A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10AF3"/>
    <w:rPr>
      <w:rFonts w:ascii="Roman PS" w:eastAsia="細明體" w:hAnsi="Roman PS" w:cs="Times New Roman"/>
      <w:kern w:val="0"/>
      <w:sz w:val="20"/>
      <w:szCs w:val="20"/>
    </w:rPr>
  </w:style>
  <w:style w:type="table" w:styleId="ac">
    <w:name w:val="Table Grid"/>
    <w:basedOn w:val="a1"/>
    <w:uiPriority w:val="59"/>
    <w:rsid w:val="0091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51C93"/>
    <w:pPr>
      <w:ind w:left="10" w:hanging="10"/>
    </w:pPr>
    <w:rPr>
      <w:rFonts w:ascii="標楷體" w:eastAsia="標楷體" w:hAnsi="標楷體" w:cs="標楷體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85;&#21521;svent107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2</cp:revision>
  <cp:lastPrinted>2021-02-22T02:13:00Z</cp:lastPrinted>
  <dcterms:created xsi:type="dcterms:W3CDTF">2021-03-11T07:11:00Z</dcterms:created>
  <dcterms:modified xsi:type="dcterms:W3CDTF">2021-03-11T07:11:00Z</dcterms:modified>
</cp:coreProperties>
</file>